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BC77D5">
      <w:pPr>
        <w:spacing w:line="276" w:lineRule="auto"/>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BC77D5">
      <w:pPr>
        <w:pStyle w:val="Header"/>
        <w:spacing w:line="276" w:lineRule="auto"/>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BC77D5">
      <w:pPr>
        <w:pStyle w:val="Header"/>
        <w:spacing w:line="276" w:lineRule="auto"/>
      </w:pPr>
    </w:p>
    <w:p w14:paraId="7DD34494" w14:textId="515D339B" w:rsidR="000F4A8A" w:rsidRDefault="000F4A8A" w:rsidP="00BC77D5">
      <w:pPr>
        <w:spacing w:line="276" w:lineRule="auto"/>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E63F0"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" strokecolor="black [3040]"/>
            </w:pict>
          </mc:Fallback>
        </mc:AlternateContent>
      </w:r>
    </w:p>
    <w:p w14:paraId="03D4C89D" w14:textId="77777777" w:rsidR="00415DAA" w:rsidRDefault="00415DAA" w:rsidP="00BC77D5">
      <w:pPr>
        <w:pStyle w:val="Heading1"/>
        <w:spacing w:line="276" w:lineRule="auto"/>
      </w:pPr>
    </w:p>
    <w:p w14:paraId="6FE1C6C4" w14:textId="34AE73E1" w:rsidR="00D0433A" w:rsidRPr="007879B2" w:rsidRDefault="00D0433A" w:rsidP="00BC77D5">
      <w:pPr>
        <w:pStyle w:val="Heading1"/>
        <w:spacing w:line="276" w:lineRule="auto"/>
      </w:pPr>
      <w:r w:rsidRPr="007879B2">
        <w:t xml:space="preserve">MINUTES OF </w:t>
      </w:r>
      <w:r w:rsidR="006F3568">
        <w:t>M8</w:t>
      </w:r>
      <w:r w:rsidR="004C4B49">
        <w:t>2</w:t>
      </w:r>
      <w:r w:rsidR="005C7ED0">
        <w:t>3</w:t>
      </w:r>
      <w:r w:rsidRPr="007879B2">
        <w:t>/</w:t>
      </w:r>
      <w:r w:rsidR="00F6655E">
        <w:t>0</w:t>
      </w:r>
      <w:r w:rsidR="005C7ED0">
        <w:t>4</w:t>
      </w:r>
      <w:r w:rsidR="006F3568">
        <w:t>-202</w:t>
      </w:r>
      <w:r w:rsidR="00F6655E">
        <w:t>3</w:t>
      </w:r>
    </w:p>
    <w:p w14:paraId="43933CFF" w14:textId="4F5CE04C" w:rsidR="00D0433A" w:rsidRPr="007879B2" w:rsidRDefault="00D0433A" w:rsidP="00BC77D5">
      <w:pPr>
        <w:spacing w:line="276" w:lineRule="auto"/>
        <w:jc w:val="center"/>
        <w:rPr>
          <w:rFonts w:cs="Arial"/>
          <w:b/>
        </w:rPr>
      </w:pPr>
      <w:r w:rsidRPr="007879B2">
        <w:rPr>
          <w:rFonts w:cs="Arial"/>
          <w:b/>
        </w:rPr>
        <w:t>NIAGARA ESCARPMENT COMMISSION</w:t>
      </w:r>
    </w:p>
    <w:p w14:paraId="4DFA443F" w14:textId="77777777" w:rsidR="00936E09" w:rsidRDefault="00936E09" w:rsidP="00BC77D5">
      <w:pPr>
        <w:spacing w:line="276" w:lineRule="auto"/>
        <w:jc w:val="center"/>
        <w:rPr>
          <w:rFonts w:cs="Arial"/>
          <w:b/>
        </w:rPr>
      </w:pPr>
      <w:r>
        <w:rPr>
          <w:rFonts w:cs="Arial"/>
          <w:b/>
        </w:rPr>
        <w:t>HYBRID MEETING:</w:t>
      </w:r>
    </w:p>
    <w:p w14:paraId="1518FF2E" w14:textId="77777777" w:rsidR="00936E09" w:rsidRPr="007879B2" w:rsidRDefault="00936E09" w:rsidP="00BC77D5">
      <w:pPr>
        <w:spacing w:line="276" w:lineRule="auto"/>
        <w:jc w:val="center"/>
        <w:rPr>
          <w:rFonts w:cs="Arial"/>
          <w:b/>
        </w:rPr>
      </w:pPr>
      <w:r>
        <w:rPr>
          <w:rFonts w:cs="Arial"/>
          <w:b/>
        </w:rPr>
        <w:t>Microsoft Teams and In-person (Georgetown, Ontario)</w:t>
      </w:r>
    </w:p>
    <w:p w14:paraId="16FD857A" w14:textId="5778DC0D" w:rsidR="00D0433A" w:rsidRPr="007879B2" w:rsidRDefault="00253DB8" w:rsidP="00BC77D5">
      <w:pPr>
        <w:spacing w:line="276" w:lineRule="auto"/>
        <w:jc w:val="center"/>
        <w:rPr>
          <w:rFonts w:cs="Arial"/>
          <w:b/>
        </w:rPr>
      </w:pPr>
      <w:r>
        <w:rPr>
          <w:rFonts w:cs="Arial"/>
          <w:b/>
        </w:rPr>
        <w:t>April 27</w:t>
      </w:r>
      <w:r w:rsidR="00A36BD4">
        <w:rPr>
          <w:rFonts w:cs="Arial"/>
          <w:b/>
        </w:rPr>
        <w:t>, 2023</w:t>
      </w:r>
    </w:p>
    <w:p w14:paraId="289EB8C6" w14:textId="77777777" w:rsidR="00415DAA" w:rsidRPr="007879B2" w:rsidRDefault="00415DAA" w:rsidP="00BC77D5">
      <w:pPr>
        <w:pStyle w:val="Heading2"/>
        <w:spacing w:line="276" w:lineRule="auto"/>
      </w:pPr>
    </w:p>
    <w:p w14:paraId="7FC96DD9" w14:textId="1520DBD8" w:rsidR="00731A8D" w:rsidRPr="007879B2" w:rsidRDefault="00731A8D" w:rsidP="00BC77D5">
      <w:pPr>
        <w:pStyle w:val="Heading2"/>
        <w:spacing w:line="276" w:lineRule="auto"/>
      </w:pPr>
      <w:r w:rsidRPr="007879B2">
        <w:t>MEMBERS PRESENT</w:t>
      </w:r>
      <w:r w:rsidR="00817128" w:rsidRPr="007879B2">
        <w:t>:</w:t>
      </w:r>
    </w:p>
    <w:p w14:paraId="4FDDC5A0" w14:textId="05A26813" w:rsidR="004E69CC" w:rsidRPr="007879B2" w:rsidRDefault="00253DB8" w:rsidP="00BC77D5">
      <w:pPr>
        <w:spacing w:line="276" w:lineRule="auto"/>
        <w:rPr>
          <w:rFonts w:cs="Arial"/>
          <w:bCs/>
        </w:rPr>
      </w:pPr>
      <w:r w:rsidRPr="007879B2">
        <w:rPr>
          <w:rFonts w:cs="Arial"/>
          <w:bCs/>
        </w:rPr>
        <w:t>M. Curley</w:t>
      </w:r>
      <w:r>
        <w:rPr>
          <w:rFonts w:cs="Arial"/>
          <w:bCs/>
        </w:rPr>
        <w:t xml:space="preserve">, </w:t>
      </w:r>
      <w:r w:rsidR="008E37BA" w:rsidRPr="007879B2">
        <w:rPr>
          <w:rFonts w:cs="Arial"/>
          <w:bCs/>
        </w:rPr>
        <w:t>G. Driedger</w:t>
      </w:r>
      <w:r w:rsidR="00BF357C">
        <w:rPr>
          <w:rFonts w:cs="Arial"/>
          <w:bCs/>
        </w:rPr>
        <w:t xml:space="preserve">, </w:t>
      </w:r>
      <w:r w:rsidR="00720F71" w:rsidRPr="007879B2">
        <w:rPr>
          <w:rFonts w:cs="Arial"/>
          <w:bCs/>
        </w:rPr>
        <w:t>R. Gibson,</w:t>
      </w:r>
      <w:r w:rsidR="00C2461D" w:rsidRPr="007879B2">
        <w:rPr>
          <w:rFonts w:cs="Arial"/>
          <w:bCs/>
        </w:rPr>
        <w:t xml:space="preserve"> </w:t>
      </w:r>
      <w:r w:rsidR="0074709A">
        <w:rPr>
          <w:rFonts w:cs="Arial"/>
          <w:bCs/>
        </w:rPr>
        <w:t xml:space="preserve">L. Golden, </w:t>
      </w:r>
      <w:r w:rsidR="00662BC2" w:rsidRPr="007879B2">
        <w:rPr>
          <w:rFonts w:cs="Arial"/>
          <w:bCs/>
        </w:rPr>
        <w:t xml:space="preserve">D. Hutcheon, </w:t>
      </w:r>
      <w:r w:rsidR="0074709A">
        <w:rPr>
          <w:rFonts w:cs="Arial"/>
          <w:bCs/>
        </w:rPr>
        <w:t xml:space="preserve">G. Krantz, </w:t>
      </w:r>
      <w:r w:rsidR="008A3A5F" w:rsidRPr="007879B2">
        <w:rPr>
          <w:rFonts w:cs="Arial"/>
          <w:bCs/>
        </w:rPr>
        <w:t>K. Lucyshyn</w:t>
      </w:r>
      <w:r w:rsidR="008A3A5F">
        <w:rPr>
          <w:rFonts w:cs="Arial"/>
          <w:bCs/>
        </w:rPr>
        <w:t xml:space="preserve">, </w:t>
      </w:r>
      <w:r w:rsidR="004D66D4">
        <w:rPr>
          <w:rFonts w:cs="Arial"/>
          <w:bCs/>
        </w:rPr>
        <w:br w:type="textWrapping" w:clear="all"/>
      </w:r>
      <w:r w:rsidR="00024059">
        <w:rPr>
          <w:rFonts w:cs="Arial"/>
          <w:bCs/>
        </w:rPr>
        <w:t>D</w:t>
      </w:r>
      <w:r w:rsidR="009C2989">
        <w:rPr>
          <w:rFonts w:cs="Arial"/>
          <w:bCs/>
        </w:rPr>
        <w:t xml:space="preserve">. McKinlay, </w:t>
      </w:r>
      <w:r w:rsidR="006F2027" w:rsidRPr="007879B2">
        <w:rPr>
          <w:rFonts w:cs="Arial"/>
          <w:bCs/>
        </w:rPr>
        <w:t>R. Nicholson</w:t>
      </w:r>
      <w:r w:rsidR="004141F9">
        <w:rPr>
          <w:rFonts w:cs="Arial"/>
          <w:bCs/>
        </w:rPr>
        <w:t xml:space="preserve">, </w:t>
      </w:r>
      <w:r w:rsidR="00755A28">
        <w:rPr>
          <w:rFonts w:cs="Arial"/>
          <w:bCs/>
        </w:rPr>
        <w:t xml:space="preserve">D. Nielsen, </w:t>
      </w:r>
      <w:r w:rsidRPr="007879B2">
        <w:rPr>
          <w:rFonts w:cs="Arial"/>
          <w:bCs/>
        </w:rPr>
        <w:t>J. Vida</w:t>
      </w:r>
      <w:r w:rsidR="004D66D4">
        <w:rPr>
          <w:rFonts w:cs="Arial"/>
          <w:bCs/>
        </w:rPr>
        <w:t xml:space="preserve">, </w:t>
      </w:r>
      <w:r w:rsidR="004141F9">
        <w:rPr>
          <w:rFonts w:cs="Arial"/>
          <w:bCs/>
        </w:rPr>
        <w:t>A. Witteveen.</w:t>
      </w:r>
    </w:p>
    <w:p w14:paraId="09F372D4" w14:textId="77777777" w:rsidR="00B72F94" w:rsidRPr="007879B2" w:rsidRDefault="00B72F94" w:rsidP="00BC77D5">
      <w:pPr>
        <w:spacing w:line="276" w:lineRule="auto"/>
        <w:rPr>
          <w:rFonts w:cs="Arial"/>
          <w:bCs/>
        </w:rPr>
      </w:pPr>
    </w:p>
    <w:p w14:paraId="075DFF71" w14:textId="392F9DAF" w:rsidR="000E3EC6" w:rsidRPr="007879B2" w:rsidRDefault="000E3EC6" w:rsidP="00BC77D5">
      <w:pPr>
        <w:pStyle w:val="Heading2"/>
        <w:spacing w:line="276" w:lineRule="auto"/>
      </w:pPr>
      <w:r w:rsidRPr="007879B2">
        <w:t>REGRETS:</w:t>
      </w:r>
    </w:p>
    <w:p w14:paraId="494892C9" w14:textId="413BF508" w:rsidR="0042602C" w:rsidRPr="007D6D1F" w:rsidRDefault="0023109B" w:rsidP="00BC77D5">
      <w:pPr>
        <w:spacing w:line="276" w:lineRule="auto"/>
        <w:rPr>
          <w:rFonts w:cs="Arial"/>
          <w:bCs/>
        </w:rPr>
      </w:pPr>
      <w:r w:rsidRPr="007D6D1F">
        <w:rPr>
          <w:rFonts w:cs="Arial"/>
          <w:bCs/>
        </w:rPr>
        <w:t>M. Francis</w:t>
      </w:r>
      <w:r w:rsidR="00BF357C" w:rsidRPr="007D6D1F">
        <w:rPr>
          <w:rFonts w:cs="Arial"/>
          <w:bCs/>
        </w:rPr>
        <w:t>.</w:t>
      </w:r>
    </w:p>
    <w:p w14:paraId="309F68B2" w14:textId="77777777" w:rsidR="00BF357C" w:rsidRDefault="00BF357C" w:rsidP="00BC77D5">
      <w:pPr>
        <w:pStyle w:val="Heading2"/>
        <w:spacing w:line="276" w:lineRule="auto"/>
      </w:pPr>
    </w:p>
    <w:p w14:paraId="7D977644" w14:textId="76D05024" w:rsidR="00EB52A6" w:rsidRPr="007879B2" w:rsidRDefault="000E3EC6" w:rsidP="00BC77D5">
      <w:pPr>
        <w:pStyle w:val="Heading2"/>
        <w:spacing w:line="276" w:lineRule="auto"/>
      </w:pPr>
      <w:r w:rsidRPr="007879B2">
        <w:t>STAFF PRESENT</w:t>
      </w:r>
      <w:r w:rsidR="00B72F94" w:rsidRPr="007879B2">
        <w:t>:</w:t>
      </w:r>
    </w:p>
    <w:p w14:paraId="7A9E2B5C" w14:textId="66972845" w:rsidR="00B72F94" w:rsidRPr="007879B2" w:rsidRDefault="006D6FE8" w:rsidP="00BC77D5">
      <w:pPr>
        <w:spacing w:line="276" w:lineRule="auto"/>
        <w:rPr>
          <w:rFonts w:cs="Arial"/>
          <w:bCs/>
        </w:rPr>
      </w:pPr>
      <w:r>
        <w:rPr>
          <w:rFonts w:cs="Arial"/>
          <w:bCs/>
        </w:rPr>
        <w:t>K. Woeller</w:t>
      </w:r>
      <w:r w:rsidR="0051131D" w:rsidRPr="007879B2">
        <w:rPr>
          <w:rFonts w:cs="Arial"/>
          <w:bCs/>
        </w:rPr>
        <w:t xml:space="preserve">, </w:t>
      </w:r>
      <w:r w:rsidR="009C2989">
        <w:rPr>
          <w:rFonts w:cs="Arial"/>
          <w:bCs/>
        </w:rPr>
        <w:t xml:space="preserve">K. Peters, </w:t>
      </w:r>
      <w:r w:rsidR="009B7794" w:rsidRPr="007879B2">
        <w:rPr>
          <w:rFonts w:cs="Arial"/>
          <w:bCs/>
        </w:rPr>
        <w:t xml:space="preserve">J. Muller, </w:t>
      </w:r>
      <w:r w:rsidR="00035115">
        <w:rPr>
          <w:rFonts w:cs="Arial"/>
          <w:bCs/>
        </w:rPr>
        <w:t xml:space="preserve">B. Henderson, </w:t>
      </w:r>
      <w:r w:rsidR="00ED6706">
        <w:rPr>
          <w:rFonts w:cs="Arial"/>
          <w:bCs/>
        </w:rPr>
        <w:t xml:space="preserve">C. Tansony,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0A233C">
        <w:rPr>
          <w:rFonts w:cs="Arial"/>
          <w:bCs/>
        </w:rPr>
        <w:br w:type="textWrapping" w:clear="all"/>
      </w:r>
      <w:r w:rsidR="00B72F94" w:rsidRPr="007879B2">
        <w:rPr>
          <w:rFonts w:cs="Arial"/>
          <w:bCs/>
        </w:rPr>
        <w:t>J. Olah</w:t>
      </w:r>
      <w:r w:rsidR="00E33420" w:rsidRPr="007879B2">
        <w:rPr>
          <w:rFonts w:cs="Arial"/>
          <w:bCs/>
        </w:rPr>
        <w:t>, A. Bochene</w:t>
      </w:r>
      <w:r w:rsidR="00162D0C" w:rsidRPr="007879B2">
        <w:rPr>
          <w:rFonts w:cs="Arial"/>
          <w:bCs/>
        </w:rPr>
        <w:t>k</w:t>
      </w:r>
      <w:r w:rsidR="00D37666" w:rsidRPr="007879B2">
        <w:rPr>
          <w:rFonts w:cs="Arial"/>
          <w:bCs/>
        </w:rPr>
        <w:t>.</w:t>
      </w:r>
    </w:p>
    <w:p w14:paraId="47232CA5" w14:textId="77777777" w:rsidR="00BF357C" w:rsidRDefault="00BF357C" w:rsidP="00BC77D5">
      <w:pPr>
        <w:pStyle w:val="Heading2"/>
        <w:spacing w:line="276" w:lineRule="auto"/>
      </w:pPr>
    </w:p>
    <w:p w14:paraId="408CBC1B" w14:textId="6E8032A1" w:rsidR="00EB52A6" w:rsidRPr="007879B2" w:rsidRDefault="00EB52A6" w:rsidP="00BC77D5">
      <w:pPr>
        <w:pStyle w:val="Heading2"/>
        <w:spacing w:line="276" w:lineRule="auto"/>
      </w:pPr>
      <w:r w:rsidRPr="007879B2">
        <w:t>ALSO PRESENT:</w:t>
      </w:r>
    </w:p>
    <w:p w14:paraId="2B547C1B" w14:textId="50DDA7F0" w:rsidR="00B72F94" w:rsidRPr="007879B2" w:rsidRDefault="000A233C" w:rsidP="00BC77D5">
      <w:pPr>
        <w:pStyle w:val="ecxmsonormal"/>
        <w:spacing w:before="0" w:beforeAutospacing="0" w:after="0" w:afterAutospacing="0" w:line="276" w:lineRule="auto"/>
        <w:rPr>
          <w:rFonts w:ascii="Arial" w:hAnsi="Arial" w:cs="Arial"/>
          <w:bCs/>
        </w:rPr>
      </w:pPr>
      <w:r>
        <w:rPr>
          <w:rFonts w:ascii="Arial" w:hAnsi="Arial" w:cs="Arial"/>
          <w:bCs/>
        </w:rPr>
        <w:t>J. Gaweda</w:t>
      </w:r>
      <w:r w:rsidR="00BD7028" w:rsidRPr="009B4DD8">
        <w:rPr>
          <w:rFonts w:ascii="Arial" w:hAnsi="Arial" w:cs="Arial"/>
          <w:bCs/>
        </w:rPr>
        <w:t>,</w:t>
      </w:r>
      <w:r w:rsidR="00425C42" w:rsidRPr="009B4DD8">
        <w:rPr>
          <w:rFonts w:ascii="Arial" w:hAnsi="Arial" w:cs="Arial"/>
          <w:bCs/>
        </w:rPr>
        <w:t xml:space="preserve"> </w:t>
      </w:r>
      <w:r w:rsidR="001E2495" w:rsidRPr="001E2495">
        <w:rPr>
          <w:rFonts w:ascii="Arial" w:hAnsi="Arial" w:cs="Arial"/>
          <w:bCs/>
        </w:rPr>
        <w:t xml:space="preserve">Natural Heritage </w:t>
      </w:r>
      <w:r w:rsidR="001E2495">
        <w:rPr>
          <w:rFonts w:ascii="Arial" w:hAnsi="Arial" w:cs="Arial"/>
          <w:bCs/>
        </w:rPr>
        <w:t>and</w:t>
      </w:r>
      <w:r w:rsidR="001E2495" w:rsidRPr="001E2495">
        <w:rPr>
          <w:rFonts w:ascii="Arial" w:hAnsi="Arial" w:cs="Arial"/>
          <w:bCs/>
        </w:rPr>
        <w:t xml:space="preserve"> Land Use Planning Advisor</w:t>
      </w:r>
      <w:r w:rsidR="001E2495">
        <w:rPr>
          <w:rFonts w:ascii="Arial" w:hAnsi="Arial" w:cs="Arial"/>
          <w:bCs/>
        </w:rPr>
        <w:t xml:space="preserve">, </w:t>
      </w:r>
      <w:r w:rsidR="00161D5E" w:rsidRPr="009B4DD8">
        <w:rPr>
          <w:rFonts w:ascii="Arial" w:hAnsi="Arial" w:cs="Arial"/>
          <w:bCs/>
        </w:rPr>
        <w:t xml:space="preserve">Ministry of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49521B">
        <w:rPr>
          <w:rFonts w:ascii="Arial" w:hAnsi="Arial" w:cs="Arial"/>
        </w:rPr>
        <w:t xml:space="preserve">; </w:t>
      </w:r>
      <w:r w:rsidR="0049521B" w:rsidRPr="008171C6">
        <w:rPr>
          <w:rFonts w:ascii="Arial" w:hAnsi="Arial" w:cs="Arial"/>
        </w:rPr>
        <w:t>Robert Patrick, C.O.N.E.</w:t>
      </w:r>
    </w:p>
    <w:p w14:paraId="1AD8C9F2" w14:textId="77777777" w:rsidR="000B6669" w:rsidRDefault="000B6669" w:rsidP="00BC77D5">
      <w:pPr>
        <w:pStyle w:val="Heading2"/>
        <w:spacing w:line="276" w:lineRule="auto"/>
      </w:pPr>
    </w:p>
    <w:p w14:paraId="10F5027C" w14:textId="485E8388" w:rsidR="006C32FE" w:rsidRPr="007879B2" w:rsidRDefault="00731A8D" w:rsidP="00BC77D5">
      <w:pPr>
        <w:pStyle w:val="Heading2"/>
        <w:spacing w:line="276" w:lineRule="auto"/>
      </w:pPr>
      <w:r w:rsidRPr="007879B2">
        <w:t>MEETING CALLED TO ORDER</w:t>
      </w:r>
      <w:r w:rsidR="006C32FE" w:rsidRPr="007879B2">
        <w:tab/>
      </w:r>
      <w:r w:rsidR="00242596" w:rsidRPr="007879B2">
        <w:t>10:0</w:t>
      </w:r>
      <w:r w:rsidR="00986244">
        <w:t>0</w:t>
      </w:r>
      <w:r w:rsidR="00730BAC" w:rsidRPr="007879B2">
        <w:t xml:space="preserve"> </w:t>
      </w:r>
      <w:r w:rsidR="00AF7A15" w:rsidRPr="007879B2">
        <w:t>a</w:t>
      </w:r>
      <w:r w:rsidR="006C32FE" w:rsidRPr="007879B2">
        <w:t>.m.</w:t>
      </w:r>
    </w:p>
    <w:p w14:paraId="4E119D4E" w14:textId="111059A5" w:rsidR="003076C6" w:rsidRPr="007879B2" w:rsidRDefault="003076C6" w:rsidP="00BC77D5">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BC77D5">
      <w:pPr>
        <w:spacing w:line="276" w:lineRule="auto"/>
        <w:ind w:left="2160" w:hanging="2160"/>
        <w:rPr>
          <w:rFonts w:cs="Arial"/>
          <w:bCs/>
        </w:rPr>
      </w:pPr>
    </w:p>
    <w:p w14:paraId="68C6590C" w14:textId="09C7F640" w:rsidR="00AC3D09" w:rsidRPr="007879B2" w:rsidRDefault="00902825" w:rsidP="00BC77D5">
      <w:pPr>
        <w:pStyle w:val="Heading2"/>
        <w:spacing w:line="276" w:lineRule="auto"/>
      </w:pPr>
      <w:r w:rsidRPr="007879B2">
        <w:t>INTRODUCTIONS:</w:t>
      </w:r>
    </w:p>
    <w:p w14:paraId="1EF1EA71" w14:textId="77777777" w:rsidR="00125496" w:rsidRDefault="00125496" w:rsidP="00BC77D5">
      <w:pPr>
        <w:spacing w:line="276" w:lineRule="auto"/>
        <w:rPr>
          <w:lang w:val="en-US"/>
        </w:rPr>
      </w:pPr>
    </w:p>
    <w:p w14:paraId="74EB6475" w14:textId="02A47F97" w:rsidR="00277452" w:rsidRDefault="00645B7B" w:rsidP="00BC77D5">
      <w:pPr>
        <w:spacing w:line="276" w:lineRule="auto"/>
        <w:rPr>
          <w:lang w:val="en-US"/>
        </w:rPr>
      </w:pPr>
      <w:r>
        <w:rPr>
          <w:lang w:val="en-US"/>
        </w:rPr>
        <w:t xml:space="preserve">The Chair </w:t>
      </w:r>
      <w:r w:rsidR="00B2607C">
        <w:rPr>
          <w:lang w:val="en-US"/>
        </w:rPr>
        <w:t>welcome</w:t>
      </w:r>
      <w:r w:rsidR="001D13C9">
        <w:rPr>
          <w:lang w:val="en-US"/>
        </w:rPr>
        <w:t xml:space="preserve">d the Commissioners, </w:t>
      </w:r>
      <w:proofErr w:type="gramStart"/>
      <w:r w:rsidR="001D13C9">
        <w:rPr>
          <w:lang w:val="en-US"/>
        </w:rPr>
        <w:t>staff</w:t>
      </w:r>
      <w:proofErr w:type="gramEnd"/>
      <w:r w:rsidR="001D13C9">
        <w:rPr>
          <w:lang w:val="en-US"/>
        </w:rPr>
        <w:t xml:space="preserve"> and attendees to the meeting.  He advised that he has accepted a</w:t>
      </w:r>
      <w:r w:rsidR="007F49A4">
        <w:rPr>
          <w:lang w:val="en-US"/>
        </w:rPr>
        <w:t xml:space="preserve"> short</w:t>
      </w:r>
      <w:r w:rsidR="001D13C9">
        <w:rPr>
          <w:lang w:val="en-US"/>
        </w:rPr>
        <w:t xml:space="preserve"> extension to his appointment to provide the government additional time to appoint a new Chair</w:t>
      </w:r>
      <w:r w:rsidR="004C2E21">
        <w:rPr>
          <w:lang w:val="en-US"/>
        </w:rPr>
        <w:t xml:space="preserve"> and </w:t>
      </w:r>
      <w:r w:rsidR="00674F53">
        <w:rPr>
          <w:lang w:val="en-US"/>
        </w:rPr>
        <w:t xml:space="preserve">the </w:t>
      </w:r>
      <w:r w:rsidR="004C2E21">
        <w:rPr>
          <w:lang w:val="en-US"/>
        </w:rPr>
        <w:t>remaining four Commissioners.</w:t>
      </w:r>
      <w:r w:rsidR="001D13C9">
        <w:rPr>
          <w:lang w:val="en-US"/>
        </w:rPr>
        <w:t xml:space="preserve">  </w:t>
      </w:r>
      <w:r w:rsidR="00125496">
        <w:rPr>
          <w:lang w:val="en-US"/>
        </w:rPr>
        <w:t xml:space="preserve">The Director </w:t>
      </w:r>
      <w:r w:rsidR="00861127">
        <w:rPr>
          <w:lang w:val="en-US"/>
        </w:rPr>
        <w:t xml:space="preserve">thanked the Chair </w:t>
      </w:r>
      <w:r w:rsidR="002233AA">
        <w:rPr>
          <w:lang w:val="en-US"/>
        </w:rPr>
        <w:t>for continuing his role with the Commiss</w:t>
      </w:r>
      <w:r w:rsidR="00D12348">
        <w:rPr>
          <w:lang w:val="en-US"/>
        </w:rPr>
        <w:t>i</w:t>
      </w:r>
      <w:r w:rsidR="002233AA">
        <w:rPr>
          <w:lang w:val="en-US"/>
        </w:rPr>
        <w:t>on to the end of June</w:t>
      </w:r>
      <w:r w:rsidR="00D12348">
        <w:rPr>
          <w:lang w:val="en-US"/>
        </w:rPr>
        <w:t xml:space="preserve"> to ensure Commission business can continue</w:t>
      </w:r>
      <w:r w:rsidR="006121A7">
        <w:rPr>
          <w:lang w:val="en-US"/>
        </w:rPr>
        <w:t xml:space="preserve"> unti</w:t>
      </w:r>
      <w:r w:rsidR="00844380">
        <w:rPr>
          <w:lang w:val="en-US"/>
        </w:rPr>
        <w:t>l</w:t>
      </w:r>
      <w:r w:rsidR="006121A7">
        <w:rPr>
          <w:lang w:val="en-US"/>
        </w:rPr>
        <w:t xml:space="preserve"> a new Chair is appointed.</w:t>
      </w:r>
      <w:r w:rsidR="00674F53">
        <w:rPr>
          <w:lang w:val="en-US"/>
        </w:rPr>
        <w:t xml:space="preserve">  </w:t>
      </w:r>
      <w:r w:rsidR="00FB11CD">
        <w:rPr>
          <w:lang w:val="en-US"/>
        </w:rPr>
        <w:t>The Chair introduced Dane Nielse</w:t>
      </w:r>
      <w:r w:rsidR="009A0E85">
        <w:rPr>
          <w:lang w:val="en-US"/>
        </w:rPr>
        <w:t>n</w:t>
      </w:r>
      <w:r w:rsidR="00FB11CD">
        <w:rPr>
          <w:lang w:val="en-US"/>
        </w:rPr>
        <w:t xml:space="preserve">, the new </w:t>
      </w:r>
      <w:r w:rsidR="009A0E85">
        <w:rPr>
          <w:lang w:val="en-US"/>
        </w:rPr>
        <w:t xml:space="preserve">Grey County </w:t>
      </w:r>
      <w:r w:rsidR="00277452">
        <w:rPr>
          <w:lang w:val="en-US"/>
        </w:rPr>
        <w:br w:type="page"/>
      </w:r>
    </w:p>
    <w:p w14:paraId="4A7CF78C" w14:textId="3F97AAF7" w:rsidR="006121A7" w:rsidRDefault="009A0E85" w:rsidP="00BC77D5">
      <w:pPr>
        <w:spacing w:line="276" w:lineRule="auto"/>
        <w:rPr>
          <w:lang w:val="en-US"/>
        </w:rPr>
      </w:pPr>
      <w:r>
        <w:rPr>
          <w:lang w:val="en-US"/>
        </w:rPr>
        <w:lastRenderedPageBreak/>
        <w:t>Commiss</w:t>
      </w:r>
      <w:r w:rsidR="00E76530">
        <w:rPr>
          <w:lang w:val="en-US"/>
        </w:rPr>
        <w:t>i</w:t>
      </w:r>
      <w:r>
        <w:rPr>
          <w:lang w:val="en-US"/>
        </w:rPr>
        <w:t>oner, and advised th</w:t>
      </w:r>
      <w:r w:rsidR="00E76530">
        <w:rPr>
          <w:lang w:val="en-US"/>
        </w:rPr>
        <w:t>at</w:t>
      </w:r>
      <w:r>
        <w:rPr>
          <w:lang w:val="en-US"/>
        </w:rPr>
        <w:t xml:space="preserve"> Matthew Fran</w:t>
      </w:r>
      <w:r w:rsidR="00BA3837">
        <w:rPr>
          <w:lang w:val="en-US"/>
        </w:rPr>
        <w:t xml:space="preserve">cis has been appointed as the new </w:t>
      </w:r>
      <w:r w:rsidR="00905BB9">
        <w:rPr>
          <w:lang w:val="en-US"/>
        </w:rPr>
        <w:t>C</w:t>
      </w:r>
      <w:r w:rsidR="00BA3837">
        <w:rPr>
          <w:lang w:val="en-US"/>
        </w:rPr>
        <w:t>ity of Hamilton Commiss</w:t>
      </w:r>
      <w:r w:rsidR="0023109B">
        <w:rPr>
          <w:lang w:val="en-US"/>
        </w:rPr>
        <w:t>i</w:t>
      </w:r>
      <w:r w:rsidR="00BA3837">
        <w:rPr>
          <w:lang w:val="en-US"/>
        </w:rPr>
        <w:t>oner</w:t>
      </w:r>
      <w:r w:rsidR="0023109B">
        <w:rPr>
          <w:lang w:val="en-US"/>
        </w:rPr>
        <w:t xml:space="preserve">. </w:t>
      </w:r>
      <w:r>
        <w:rPr>
          <w:lang w:val="en-US"/>
        </w:rPr>
        <w:t xml:space="preserve"> </w:t>
      </w:r>
      <w:r w:rsidR="0023109B">
        <w:rPr>
          <w:lang w:val="en-US"/>
        </w:rPr>
        <w:t>Commissioner Francis sent regrets for today’s meeting due to a previous engagement.</w:t>
      </w:r>
    </w:p>
    <w:p w14:paraId="76004D67" w14:textId="77777777" w:rsidR="004D49EC" w:rsidRDefault="004D49EC" w:rsidP="00BC77D5">
      <w:pPr>
        <w:spacing w:line="276" w:lineRule="auto"/>
        <w:rPr>
          <w:lang w:val="en-US"/>
        </w:rPr>
      </w:pPr>
    </w:p>
    <w:p w14:paraId="2229CA48" w14:textId="77777777" w:rsidR="00202472" w:rsidRDefault="00202472" w:rsidP="00BC77D5">
      <w:pPr>
        <w:spacing w:line="276" w:lineRule="auto"/>
        <w:rPr>
          <w:lang w:val="en-US"/>
        </w:rPr>
      </w:pPr>
    </w:p>
    <w:p w14:paraId="42D2B0C8" w14:textId="41BBADD1" w:rsidR="00A47F06" w:rsidRPr="00376443" w:rsidRDefault="00CE6B7B" w:rsidP="00BC77D5">
      <w:pPr>
        <w:pStyle w:val="Heading2"/>
        <w:spacing w:line="276" w:lineRule="auto"/>
        <w:rPr>
          <w:sz w:val="24"/>
          <w:szCs w:val="24"/>
        </w:rPr>
      </w:pPr>
      <w:r w:rsidRPr="00376443">
        <w:rPr>
          <w:sz w:val="24"/>
          <w:szCs w:val="24"/>
        </w:rPr>
        <w:t>LAND ACKNOWELDGEMENT</w:t>
      </w:r>
      <w:r w:rsidR="00376443">
        <w:rPr>
          <w:sz w:val="24"/>
          <w:szCs w:val="24"/>
        </w:rPr>
        <w:t>:</w:t>
      </w:r>
    </w:p>
    <w:p w14:paraId="1366674F" w14:textId="77777777" w:rsidR="00ED414B" w:rsidRDefault="00ED414B" w:rsidP="00BC77D5">
      <w:pPr>
        <w:spacing w:line="276" w:lineRule="auto"/>
        <w:ind w:left="2160" w:hanging="2160"/>
        <w:rPr>
          <w:rFonts w:cs="Arial"/>
        </w:rPr>
      </w:pPr>
    </w:p>
    <w:p w14:paraId="2855F263" w14:textId="6017FD89" w:rsidR="00A47F06" w:rsidRPr="00376443" w:rsidRDefault="00A47F06" w:rsidP="00BC77D5">
      <w:pPr>
        <w:spacing w:line="276" w:lineRule="auto"/>
        <w:ind w:left="2160" w:hanging="2160"/>
        <w:rPr>
          <w:rFonts w:cs="Arial"/>
        </w:rPr>
      </w:pPr>
      <w:r w:rsidRPr="00376443">
        <w:rPr>
          <w:rFonts w:cs="Arial"/>
        </w:rPr>
        <w:t xml:space="preserve">The Chair read aloud the Land Acknowledgment. </w:t>
      </w:r>
    </w:p>
    <w:p w14:paraId="6FA51D47" w14:textId="77777777" w:rsidR="00DA1F60" w:rsidRPr="00376443" w:rsidRDefault="00DA1F60" w:rsidP="00BC77D5">
      <w:pPr>
        <w:pStyle w:val="Heading3"/>
        <w:spacing w:line="276" w:lineRule="auto"/>
      </w:pPr>
    </w:p>
    <w:p w14:paraId="1C247859" w14:textId="457D85D9" w:rsidR="00CE6B7B" w:rsidRPr="00376443" w:rsidRDefault="00CE6B7B" w:rsidP="00BC77D5">
      <w:pPr>
        <w:pStyle w:val="Heading2"/>
        <w:spacing w:line="276" w:lineRule="auto"/>
        <w:rPr>
          <w:sz w:val="24"/>
          <w:szCs w:val="24"/>
        </w:rPr>
      </w:pPr>
      <w:r w:rsidRPr="00376443">
        <w:rPr>
          <w:sz w:val="24"/>
          <w:szCs w:val="24"/>
        </w:rPr>
        <w:t>BUSINESS ARISING FROM PREVIOUS MEETINGS:</w:t>
      </w:r>
    </w:p>
    <w:p w14:paraId="5B86DEA3" w14:textId="77777777" w:rsidR="00ED414B" w:rsidRDefault="00ED414B" w:rsidP="00BC77D5">
      <w:pPr>
        <w:spacing w:line="276" w:lineRule="auto"/>
        <w:rPr>
          <w:rFonts w:cs="Arial"/>
          <w:bCs/>
        </w:rPr>
      </w:pPr>
    </w:p>
    <w:p w14:paraId="3FFC04F9" w14:textId="171D565D" w:rsidR="00273FAA" w:rsidRPr="00376443" w:rsidRDefault="00CE6B7B" w:rsidP="00BC77D5">
      <w:pPr>
        <w:spacing w:line="276" w:lineRule="auto"/>
        <w:rPr>
          <w:rFonts w:cs="Arial"/>
          <w:bCs/>
        </w:rPr>
      </w:pPr>
      <w:r w:rsidRPr="00376443">
        <w:rPr>
          <w:rFonts w:cs="Arial"/>
          <w:bCs/>
        </w:rPr>
        <w:t>None.</w:t>
      </w:r>
    </w:p>
    <w:p w14:paraId="2BF07264" w14:textId="77777777" w:rsidR="001E2495" w:rsidRDefault="001E2495" w:rsidP="00BC77D5">
      <w:pPr>
        <w:pStyle w:val="Heading2"/>
        <w:spacing w:line="276" w:lineRule="auto"/>
        <w:ind w:left="0" w:firstLine="0"/>
        <w:rPr>
          <w:sz w:val="24"/>
          <w:szCs w:val="24"/>
        </w:rPr>
      </w:pPr>
    </w:p>
    <w:p w14:paraId="492AD827" w14:textId="3817B294" w:rsidR="00660D45" w:rsidRPr="00660D45" w:rsidRDefault="00C6358F" w:rsidP="00BC77D5">
      <w:pPr>
        <w:pStyle w:val="Default"/>
        <w:spacing w:line="276" w:lineRule="auto"/>
        <w:rPr>
          <w:b/>
          <w:bCs/>
        </w:rPr>
      </w:pPr>
      <w:r w:rsidRPr="00660D45">
        <w:rPr>
          <w:b/>
          <w:bCs/>
        </w:rPr>
        <w:t xml:space="preserve">APPROVAL OF MINUTES – </w:t>
      </w:r>
      <w:r w:rsidR="00753C6E">
        <w:t xml:space="preserve">March </w:t>
      </w:r>
      <w:r w:rsidR="004B5F68">
        <w:t xml:space="preserve">9, </w:t>
      </w:r>
      <w:proofErr w:type="gramStart"/>
      <w:r w:rsidR="004B5F68">
        <w:t>2023</w:t>
      </w:r>
      <w:proofErr w:type="gramEnd"/>
      <w:r w:rsidR="004B5F68">
        <w:t xml:space="preserve"> </w:t>
      </w:r>
      <w:r w:rsidR="004B5F68" w:rsidRPr="007149A6">
        <w:t>Commission Minutes M8</w:t>
      </w:r>
      <w:r w:rsidR="004B5F68">
        <w:t>2</w:t>
      </w:r>
      <w:r w:rsidR="00753C6E">
        <w:t>2</w:t>
      </w:r>
      <w:r w:rsidR="004B5F68">
        <w:t>-0</w:t>
      </w:r>
      <w:r w:rsidR="004C52FA">
        <w:t>3</w:t>
      </w:r>
      <w:r w:rsidR="004B5F68">
        <w:t>-2023</w:t>
      </w:r>
    </w:p>
    <w:p w14:paraId="44B54D27" w14:textId="77777777" w:rsidR="00267401" w:rsidRPr="00376443" w:rsidRDefault="00267401" w:rsidP="00BC77D5">
      <w:pPr>
        <w:spacing w:line="276" w:lineRule="auto"/>
        <w:rPr>
          <w:rFonts w:cs="Arial"/>
          <w:b/>
          <w:u w:val="single"/>
        </w:rPr>
      </w:pPr>
    </w:p>
    <w:p w14:paraId="7644E367" w14:textId="3FBEE090" w:rsidR="00B778C7" w:rsidRPr="00376443" w:rsidRDefault="006F3568" w:rsidP="00BC77D5">
      <w:pPr>
        <w:spacing w:line="276" w:lineRule="auto"/>
        <w:rPr>
          <w:rFonts w:cs="Arial"/>
          <w:b/>
          <w:u w:val="single"/>
        </w:rPr>
      </w:pPr>
      <w:r>
        <w:rPr>
          <w:rFonts w:cs="Arial"/>
          <w:b/>
          <w:u w:val="single"/>
        </w:rPr>
        <w:t>M8</w:t>
      </w:r>
      <w:r w:rsidR="00E52C02">
        <w:rPr>
          <w:rFonts w:cs="Arial"/>
          <w:b/>
          <w:u w:val="single"/>
        </w:rPr>
        <w:t>2</w:t>
      </w:r>
      <w:r w:rsidR="0085015C">
        <w:rPr>
          <w:rFonts w:cs="Arial"/>
          <w:b/>
          <w:u w:val="single"/>
        </w:rPr>
        <w:t>3</w:t>
      </w:r>
      <w:r w:rsidR="00B778C7" w:rsidRPr="00376443">
        <w:rPr>
          <w:rFonts w:cs="Arial"/>
          <w:b/>
          <w:u w:val="single"/>
        </w:rPr>
        <w:t>R</w:t>
      </w:r>
      <w:r w:rsidR="00731672" w:rsidRPr="00376443">
        <w:rPr>
          <w:rFonts w:cs="Arial"/>
          <w:b/>
          <w:u w:val="single"/>
        </w:rPr>
        <w:t>1</w:t>
      </w:r>
      <w:r w:rsidR="00B778C7" w:rsidRPr="00376443">
        <w:rPr>
          <w:rFonts w:cs="Arial"/>
          <w:b/>
          <w:u w:val="single"/>
        </w:rPr>
        <w:t>/</w:t>
      </w:r>
      <w:r w:rsidR="009D54A0">
        <w:rPr>
          <w:rFonts w:cs="Arial"/>
          <w:b/>
          <w:u w:val="single"/>
        </w:rPr>
        <w:t>0</w:t>
      </w:r>
      <w:r w:rsidR="0085015C">
        <w:rPr>
          <w:rFonts w:cs="Arial"/>
          <w:b/>
          <w:u w:val="single"/>
        </w:rPr>
        <w:t>4</w:t>
      </w:r>
      <w:r>
        <w:rPr>
          <w:rFonts w:cs="Arial"/>
          <w:b/>
          <w:u w:val="single"/>
        </w:rPr>
        <w:t>-202</w:t>
      </w:r>
      <w:r w:rsidR="00320FB1">
        <w:rPr>
          <w:rFonts w:cs="Arial"/>
          <w:b/>
          <w:u w:val="single"/>
        </w:rPr>
        <w:t>3</w:t>
      </w:r>
    </w:p>
    <w:p w14:paraId="4107DA70" w14:textId="309F630F" w:rsidR="00B778C7" w:rsidRPr="00376443" w:rsidRDefault="00B778C7" w:rsidP="00BC77D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849F5">
        <w:rPr>
          <w:rFonts w:cs="Arial"/>
          <w:bCs/>
          <w:i/>
          <w:iCs/>
        </w:rPr>
        <w:t>Witteveen</w:t>
      </w:r>
    </w:p>
    <w:p w14:paraId="6553D63F" w14:textId="38310927" w:rsidR="00B778C7" w:rsidRPr="00376443" w:rsidRDefault="00B778C7" w:rsidP="00BC77D5">
      <w:pPr>
        <w:spacing w:line="276" w:lineRule="auto"/>
        <w:rPr>
          <w:rFonts w:cs="Arial"/>
          <w:bCs/>
          <w:i/>
          <w:iCs/>
        </w:rPr>
      </w:pPr>
      <w:r w:rsidRPr="00376443">
        <w:rPr>
          <w:rFonts w:cs="Arial"/>
          <w:bCs/>
          <w:i/>
          <w:iCs/>
        </w:rPr>
        <w:t>Seconded By:</w:t>
      </w:r>
      <w:r w:rsidRPr="00376443">
        <w:rPr>
          <w:rFonts w:cs="Arial"/>
          <w:bCs/>
          <w:i/>
          <w:iCs/>
        </w:rPr>
        <w:tab/>
      </w:r>
      <w:r w:rsidR="000849F5">
        <w:rPr>
          <w:rFonts w:cs="Arial"/>
          <w:bCs/>
          <w:i/>
          <w:iCs/>
        </w:rPr>
        <w:t>Gibson</w:t>
      </w:r>
    </w:p>
    <w:p w14:paraId="5C4F2DBD" w14:textId="77777777" w:rsidR="00B778C7" w:rsidRPr="00376443" w:rsidRDefault="00B778C7" w:rsidP="00BC77D5">
      <w:pPr>
        <w:spacing w:line="276" w:lineRule="auto"/>
        <w:rPr>
          <w:rFonts w:cs="Arial"/>
          <w:bCs/>
          <w:i/>
          <w:iCs/>
        </w:rPr>
      </w:pPr>
    </w:p>
    <w:p w14:paraId="649A995A" w14:textId="7549007A" w:rsidR="00B778C7" w:rsidRPr="00791A02" w:rsidRDefault="00B778C7" w:rsidP="00BC77D5">
      <w:pPr>
        <w:pStyle w:val="Default"/>
        <w:spacing w:line="276" w:lineRule="auto"/>
        <w:rPr>
          <w:bCs/>
          <w:i/>
          <w:iCs/>
        </w:rPr>
      </w:pPr>
      <w:r w:rsidRPr="00376443">
        <w:rPr>
          <w:bCs/>
          <w:i/>
          <w:iCs/>
        </w:rPr>
        <w:t xml:space="preserve">“That the </w:t>
      </w:r>
      <w:r w:rsidR="00C6358F" w:rsidRPr="00376443">
        <w:rPr>
          <w:bCs/>
          <w:i/>
          <w:iCs/>
        </w:rPr>
        <w:t xml:space="preserve">Commission </w:t>
      </w:r>
      <w:r w:rsidRPr="00376443">
        <w:rPr>
          <w:bCs/>
          <w:i/>
          <w:iCs/>
        </w:rPr>
        <w:t xml:space="preserve">minutes of </w:t>
      </w:r>
      <w:r w:rsidR="004C52FA">
        <w:rPr>
          <w:i/>
          <w:iCs/>
          <w:sz w:val="23"/>
          <w:szCs w:val="23"/>
        </w:rPr>
        <w:t xml:space="preserve">March </w:t>
      </w:r>
      <w:r w:rsidR="009847F2">
        <w:rPr>
          <w:i/>
          <w:iCs/>
          <w:sz w:val="23"/>
          <w:szCs w:val="23"/>
        </w:rPr>
        <w:t>9, 2023</w:t>
      </w:r>
      <w:r w:rsidR="00D464BE" w:rsidRPr="00791A02">
        <w:rPr>
          <w:bCs/>
          <w:i/>
          <w:iCs/>
        </w:rPr>
        <w:t>,</w:t>
      </w:r>
      <w:r w:rsidRPr="00791A02">
        <w:rPr>
          <w:bCs/>
          <w:i/>
          <w:iCs/>
        </w:rPr>
        <w:t xml:space="preserve"> be approved as</w:t>
      </w:r>
      <w:r w:rsidR="00AD39D0" w:rsidRPr="00791A02">
        <w:rPr>
          <w:bCs/>
          <w:i/>
          <w:iCs/>
        </w:rPr>
        <w:t xml:space="preserve"> </w:t>
      </w:r>
      <w:r w:rsidR="002E1369" w:rsidRPr="00791A02">
        <w:rPr>
          <w:bCs/>
          <w:i/>
          <w:iCs/>
        </w:rPr>
        <w:t>written</w:t>
      </w:r>
      <w:r w:rsidRPr="00791A02">
        <w:rPr>
          <w:bCs/>
          <w:i/>
          <w:iCs/>
        </w:rPr>
        <w:t>.”</w:t>
      </w:r>
    </w:p>
    <w:p w14:paraId="19FA0EE7" w14:textId="77777777" w:rsidR="00B778C7" w:rsidRPr="00376443" w:rsidRDefault="00B778C7" w:rsidP="00BC77D5">
      <w:pPr>
        <w:spacing w:line="276" w:lineRule="auto"/>
        <w:rPr>
          <w:rFonts w:cs="Arial"/>
          <w:bCs/>
        </w:rPr>
      </w:pPr>
    </w:p>
    <w:p w14:paraId="291A7B67" w14:textId="5FA7FF29" w:rsidR="00B778C7" w:rsidRPr="00376443" w:rsidRDefault="00B778C7" w:rsidP="00BC77D5">
      <w:pPr>
        <w:spacing w:line="276" w:lineRule="auto"/>
        <w:jc w:val="right"/>
        <w:rPr>
          <w:rFonts w:cs="Arial"/>
          <w:b/>
          <w:i/>
          <w:iCs/>
        </w:rPr>
      </w:pPr>
      <w:r w:rsidRPr="00376443">
        <w:rPr>
          <w:rFonts w:cs="Arial"/>
          <w:b/>
          <w:i/>
          <w:iCs/>
        </w:rPr>
        <w:t>Motion Carried</w:t>
      </w:r>
    </w:p>
    <w:p w14:paraId="716CACF6" w14:textId="77777777" w:rsidR="001E2495" w:rsidRPr="00376443" w:rsidRDefault="001E2495" w:rsidP="00BC77D5">
      <w:pPr>
        <w:spacing w:line="276" w:lineRule="auto"/>
        <w:rPr>
          <w:rFonts w:cs="Arial"/>
          <w:bCs/>
        </w:rPr>
      </w:pPr>
    </w:p>
    <w:p w14:paraId="1200A69C" w14:textId="3903DCBC" w:rsidR="00423E04" w:rsidRDefault="00423E04" w:rsidP="00BC77D5">
      <w:pPr>
        <w:spacing w:line="276" w:lineRule="auto"/>
        <w:rPr>
          <w:rFonts w:cs="Arial"/>
          <w:b/>
        </w:rPr>
      </w:pPr>
      <w:r w:rsidRPr="00376443">
        <w:rPr>
          <w:rFonts w:cs="Arial"/>
          <w:b/>
        </w:rPr>
        <w:t>DISCUSSION:</w:t>
      </w:r>
    </w:p>
    <w:p w14:paraId="314AA15E" w14:textId="77777777" w:rsidR="00ED414B" w:rsidRDefault="00ED414B" w:rsidP="00BC77D5">
      <w:pPr>
        <w:pStyle w:val="Heading2"/>
        <w:tabs>
          <w:tab w:val="clear" w:pos="2160"/>
          <w:tab w:val="left" w:pos="0"/>
        </w:tabs>
        <w:spacing w:line="276" w:lineRule="auto"/>
        <w:ind w:left="0" w:firstLine="0"/>
        <w:rPr>
          <w:b w:val="0"/>
          <w:bCs/>
          <w:sz w:val="24"/>
          <w:szCs w:val="24"/>
        </w:rPr>
      </w:pPr>
    </w:p>
    <w:p w14:paraId="5210E8EF" w14:textId="1EAC476D" w:rsidR="00D450D3" w:rsidRDefault="004C52FA" w:rsidP="00BC77D5">
      <w:pPr>
        <w:spacing w:line="276" w:lineRule="auto"/>
      </w:pPr>
      <w:r>
        <w:t>A Commissioner noted that the hybrid meeting information needed to be updated</w:t>
      </w:r>
      <w:r w:rsidR="009847F2">
        <w:t>.</w:t>
      </w:r>
    </w:p>
    <w:p w14:paraId="6EB38D57" w14:textId="77777777" w:rsidR="009847F2" w:rsidRDefault="009847F2" w:rsidP="00BC77D5">
      <w:pPr>
        <w:spacing w:line="276" w:lineRule="auto"/>
      </w:pPr>
    </w:p>
    <w:p w14:paraId="7AF91453" w14:textId="77777777" w:rsidR="009847F2" w:rsidRDefault="009847F2" w:rsidP="00BC77D5">
      <w:pPr>
        <w:spacing w:line="276" w:lineRule="auto"/>
        <w:rPr>
          <w:rFonts w:cs="Arial"/>
          <w:b/>
        </w:rPr>
      </w:pPr>
    </w:p>
    <w:p w14:paraId="3C9360FB" w14:textId="7FC20A45" w:rsidR="00C052CE" w:rsidRPr="00166023" w:rsidRDefault="00C052CE" w:rsidP="00BC77D5">
      <w:pPr>
        <w:pStyle w:val="Heading2"/>
        <w:spacing w:line="276" w:lineRule="auto"/>
        <w:rPr>
          <w:sz w:val="24"/>
          <w:szCs w:val="24"/>
        </w:rPr>
      </w:pPr>
      <w:r w:rsidRPr="00166023">
        <w:rPr>
          <w:sz w:val="24"/>
          <w:szCs w:val="24"/>
        </w:rPr>
        <w:t>MOTION FOR SPEAKERS</w:t>
      </w:r>
    </w:p>
    <w:p w14:paraId="7CFC4A48" w14:textId="5008D9E5" w:rsidR="00C052CE" w:rsidRPr="00166023" w:rsidRDefault="00C052CE" w:rsidP="00BC77D5">
      <w:pPr>
        <w:spacing w:line="276" w:lineRule="auto"/>
        <w:rPr>
          <w:rFonts w:cs="Arial"/>
          <w:bCs/>
        </w:rPr>
      </w:pPr>
    </w:p>
    <w:p w14:paraId="75698112" w14:textId="0196852E" w:rsidR="00320FB1" w:rsidRPr="00166023" w:rsidRDefault="00320FB1" w:rsidP="00BC77D5">
      <w:pPr>
        <w:spacing w:line="276" w:lineRule="auto"/>
        <w:rPr>
          <w:rFonts w:cs="Arial"/>
          <w:b/>
          <w:u w:val="single"/>
        </w:rPr>
      </w:pPr>
      <w:r w:rsidRPr="00166023">
        <w:rPr>
          <w:rFonts w:cs="Arial"/>
          <w:b/>
          <w:u w:val="single"/>
        </w:rPr>
        <w:t>M82</w:t>
      </w:r>
      <w:r w:rsidR="001F4EF8">
        <w:rPr>
          <w:rFonts w:cs="Arial"/>
          <w:b/>
          <w:u w:val="single"/>
        </w:rPr>
        <w:t>3</w:t>
      </w:r>
      <w:r w:rsidRPr="00166023">
        <w:rPr>
          <w:rFonts w:cs="Arial"/>
          <w:b/>
          <w:u w:val="single"/>
        </w:rPr>
        <w:t>R</w:t>
      </w:r>
      <w:r w:rsidR="00E71368" w:rsidRPr="00166023">
        <w:rPr>
          <w:rFonts w:cs="Arial"/>
          <w:b/>
          <w:u w:val="single"/>
        </w:rPr>
        <w:t>2</w:t>
      </w:r>
      <w:r w:rsidRPr="00166023">
        <w:rPr>
          <w:rFonts w:cs="Arial"/>
          <w:b/>
          <w:u w:val="single"/>
        </w:rPr>
        <w:t>/0</w:t>
      </w:r>
      <w:r w:rsidR="001F4EF8">
        <w:rPr>
          <w:rFonts w:cs="Arial"/>
          <w:b/>
          <w:u w:val="single"/>
        </w:rPr>
        <w:t>4</w:t>
      </w:r>
      <w:r w:rsidRPr="00166023">
        <w:rPr>
          <w:rFonts w:cs="Arial"/>
          <w:b/>
          <w:u w:val="single"/>
        </w:rPr>
        <w:t>-2023</w:t>
      </w:r>
    </w:p>
    <w:p w14:paraId="26E5FDD0" w14:textId="77777777" w:rsidR="00BF0295" w:rsidRPr="00166023" w:rsidRDefault="00BF0295" w:rsidP="00BC77D5">
      <w:pPr>
        <w:spacing w:line="276" w:lineRule="auto"/>
        <w:rPr>
          <w:rFonts w:cs="Arial"/>
          <w:bCs/>
          <w:i/>
          <w:iCs/>
        </w:rPr>
      </w:pPr>
    </w:p>
    <w:p w14:paraId="75BAA8D5" w14:textId="1AE835F9" w:rsidR="00C052CE" w:rsidRPr="00166023" w:rsidRDefault="00C052CE" w:rsidP="00BC77D5">
      <w:pPr>
        <w:spacing w:line="276" w:lineRule="auto"/>
        <w:rPr>
          <w:rFonts w:cs="Arial"/>
          <w:bCs/>
          <w:i/>
          <w:iCs/>
        </w:rPr>
      </w:pPr>
      <w:r w:rsidRPr="00166023">
        <w:rPr>
          <w:rFonts w:cs="Arial"/>
          <w:bCs/>
          <w:i/>
          <w:iCs/>
        </w:rPr>
        <w:t>Moved By:</w:t>
      </w:r>
      <w:r w:rsidRPr="00166023">
        <w:rPr>
          <w:rFonts w:cs="Arial"/>
          <w:bCs/>
          <w:i/>
          <w:iCs/>
        </w:rPr>
        <w:tab/>
      </w:r>
      <w:r w:rsidRPr="00166023">
        <w:rPr>
          <w:rFonts w:cs="Arial"/>
          <w:bCs/>
          <w:i/>
          <w:iCs/>
        </w:rPr>
        <w:tab/>
      </w:r>
      <w:r w:rsidR="00465012">
        <w:rPr>
          <w:rFonts w:cs="Arial"/>
          <w:bCs/>
          <w:i/>
          <w:iCs/>
        </w:rPr>
        <w:t>Hutcheon</w:t>
      </w:r>
    </w:p>
    <w:p w14:paraId="45BAF093" w14:textId="070D207C" w:rsidR="001A5911" w:rsidRPr="00376443" w:rsidRDefault="00C052CE" w:rsidP="00BC77D5">
      <w:pPr>
        <w:spacing w:line="276" w:lineRule="auto"/>
        <w:rPr>
          <w:rFonts w:cs="Arial"/>
          <w:bCs/>
          <w:i/>
          <w:iCs/>
        </w:rPr>
      </w:pPr>
      <w:r w:rsidRPr="00166023">
        <w:rPr>
          <w:rFonts w:cs="Arial"/>
          <w:bCs/>
          <w:i/>
          <w:iCs/>
        </w:rPr>
        <w:t>Seconded By:</w:t>
      </w:r>
      <w:r w:rsidRPr="00166023">
        <w:rPr>
          <w:rFonts w:cs="Arial"/>
          <w:bCs/>
          <w:i/>
          <w:iCs/>
        </w:rPr>
        <w:tab/>
      </w:r>
      <w:r w:rsidR="00465012">
        <w:rPr>
          <w:rFonts w:cs="Arial"/>
          <w:bCs/>
          <w:i/>
          <w:iCs/>
        </w:rPr>
        <w:t>Vida</w:t>
      </w:r>
    </w:p>
    <w:p w14:paraId="3C5C5C53" w14:textId="77777777" w:rsidR="00C052CE" w:rsidRPr="00376443" w:rsidRDefault="00C052CE" w:rsidP="00BC77D5">
      <w:pPr>
        <w:spacing w:line="276" w:lineRule="auto"/>
        <w:rPr>
          <w:rFonts w:cs="Arial"/>
          <w:bCs/>
          <w:i/>
          <w:iCs/>
        </w:rPr>
      </w:pPr>
    </w:p>
    <w:p w14:paraId="3E4E9FBD" w14:textId="37B00BFB" w:rsidR="00C052CE" w:rsidRPr="00376443" w:rsidRDefault="00C052CE" w:rsidP="00BC77D5">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Default="00C052CE" w:rsidP="00BC77D5">
      <w:pPr>
        <w:spacing w:line="276" w:lineRule="auto"/>
        <w:rPr>
          <w:rFonts w:cs="Arial"/>
          <w:bCs/>
          <w:i/>
          <w:iCs/>
        </w:rPr>
      </w:pPr>
    </w:p>
    <w:p w14:paraId="2CCF1DC7" w14:textId="0A5737AE" w:rsidR="00C052CE" w:rsidRPr="00376443" w:rsidRDefault="00C052CE" w:rsidP="00BC77D5">
      <w:pPr>
        <w:spacing w:line="276" w:lineRule="auto"/>
        <w:jc w:val="right"/>
        <w:rPr>
          <w:rFonts w:cs="Arial"/>
          <w:b/>
          <w:i/>
          <w:iCs/>
        </w:rPr>
      </w:pPr>
      <w:r w:rsidRPr="00376443">
        <w:rPr>
          <w:rFonts w:cs="Arial"/>
          <w:b/>
          <w:i/>
          <w:iCs/>
        </w:rPr>
        <w:t>Motion Carried</w:t>
      </w:r>
    </w:p>
    <w:p w14:paraId="3037305D" w14:textId="77777777" w:rsidR="00277452" w:rsidRDefault="00277452" w:rsidP="00BC77D5">
      <w:pPr>
        <w:spacing w:line="276" w:lineRule="auto"/>
        <w:rPr>
          <w:rFonts w:cs="Arial"/>
          <w:b/>
        </w:rPr>
      </w:pPr>
      <w:r>
        <w:br w:type="page"/>
      </w:r>
    </w:p>
    <w:p w14:paraId="6427A5A1" w14:textId="0579E447" w:rsidR="001F66F7" w:rsidRPr="00376443" w:rsidRDefault="001F66F7" w:rsidP="00BC77D5">
      <w:pPr>
        <w:pStyle w:val="Heading2"/>
        <w:spacing w:line="276" w:lineRule="auto"/>
        <w:rPr>
          <w:sz w:val="24"/>
          <w:szCs w:val="24"/>
        </w:rPr>
      </w:pPr>
      <w:r w:rsidRPr="00376443">
        <w:rPr>
          <w:sz w:val="24"/>
          <w:szCs w:val="24"/>
        </w:rPr>
        <w:lastRenderedPageBreak/>
        <w:t>CONFLICTS OF INTEREST – Declaration of Conflicts of Interest</w:t>
      </w:r>
    </w:p>
    <w:p w14:paraId="1A51CCD2" w14:textId="77777777" w:rsidR="00BF0295" w:rsidRDefault="00BF0295" w:rsidP="00BC77D5">
      <w:pPr>
        <w:pStyle w:val="Heading2"/>
        <w:tabs>
          <w:tab w:val="clear" w:pos="2160"/>
          <w:tab w:val="left" w:pos="0"/>
        </w:tabs>
        <w:spacing w:line="276" w:lineRule="auto"/>
        <w:jc w:val="both"/>
        <w:rPr>
          <w:b w:val="0"/>
          <w:bCs/>
          <w:sz w:val="24"/>
          <w:szCs w:val="24"/>
        </w:rPr>
      </w:pPr>
    </w:p>
    <w:p w14:paraId="45496D15" w14:textId="6046E1D0" w:rsidR="00CF2532" w:rsidRDefault="00D00330" w:rsidP="00BC77D5">
      <w:pPr>
        <w:pStyle w:val="Heading2"/>
        <w:tabs>
          <w:tab w:val="clear" w:pos="2160"/>
          <w:tab w:val="left" w:pos="0"/>
        </w:tabs>
        <w:spacing w:line="276" w:lineRule="auto"/>
        <w:jc w:val="both"/>
        <w:rPr>
          <w:b w:val="0"/>
          <w:bCs/>
          <w:sz w:val="24"/>
          <w:szCs w:val="24"/>
        </w:rPr>
      </w:pPr>
      <w:r w:rsidRPr="00376443">
        <w:rPr>
          <w:b w:val="0"/>
          <w:bCs/>
          <w:sz w:val="24"/>
          <w:szCs w:val="24"/>
        </w:rPr>
        <w:t>None</w:t>
      </w:r>
      <w:r w:rsidR="00A356D9" w:rsidRPr="00376443">
        <w:rPr>
          <w:b w:val="0"/>
          <w:bCs/>
          <w:sz w:val="24"/>
          <w:szCs w:val="24"/>
        </w:rPr>
        <w:t>.</w:t>
      </w:r>
    </w:p>
    <w:p w14:paraId="75A09A1E" w14:textId="77777777" w:rsidR="00277452" w:rsidRPr="00277452" w:rsidRDefault="00277452" w:rsidP="00BC77D5">
      <w:pPr>
        <w:pStyle w:val="Heading2"/>
        <w:spacing w:line="276" w:lineRule="auto"/>
        <w:jc w:val="both"/>
        <w:rPr>
          <w:b w:val="0"/>
          <w:bCs/>
          <w:sz w:val="24"/>
          <w:szCs w:val="24"/>
        </w:rPr>
      </w:pPr>
    </w:p>
    <w:p w14:paraId="5CBA5CA3" w14:textId="77777777" w:rsidR="00277452" w:rsidRPr="00277452" w:rsidRDefault="00277452" w:rsidP="00BC77D5">
      <w:pPr>
        <w:pStyle w:val="Heading2"/>
        <w:spacing w:line="276" w:lineRule="auto"/>
        <w:jc w:val="both"/>
        <w:rPr>
          <w:b w:val="0"/>
          <w:bCs/>
          <w:sz w:val="24"/>
          <w:szCs w:val="24"/>
        </w:rPr>
      </w:pPr>
    </w:p>
    <w:p w14:paraId="136347AC" w14:textId="2D457586" w:rsidR="000F4A8A" w:rsidRPr="00376443" w:rsidRDefault="00A951D8" w:rsidP="00BC77D5">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BC77D5">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5F368E4E" w:rsidR="008850A0" w:rsidRDefault="008850A0" w:rsidP="00BC77D5">
      <w:pPr>
        <w:spacing w:line="276" w:lineRule="auto"/>
        <w:rPr>
          <w:rFonts w:cs="Arial"/>
          <w:b/>
          <w:u w:val="single"/>
        </w:rPr>
      </w:pPr>
    </w:p>
    <w:p w14:paraId="6D85436C" w14:textId="7101C40D" w:rsidR="0017283D" w:rsidRPr="0017283D" w:rsidRDefault="009847F2" w:rsidP="00BC77D5">
      <w:pPr>
        <w:spacing w:line="276" w:lineRule="auto"/>
        <w:rPr>
          <w:rFonts w:cs="Arial"/>
          <w:b/>
          <w:u w:val="single"/>
        </w:rPr>
      </w:pPr>
      <w:r>
        <w:rPr>
          <w:rFonts w:cs="Arial"/>
          <w:b/>
          <w:u w:val="single"/>
        </w:rPr>
        <w:t>A1</w:t>
      </w:r>
    </w:p>
    <w:p w14:paraId="222CDD84" w14:textId="77777777" w:rsidR="0017283D" w:rsidRDefault="0017283D" w:rsidP="00BC77D5">
      <w:pPr>
        <w:spacing w:line="276" w:lineRule="auto"/>
        <w:rPr>
          <w:rFonts w:cs="Arial"/>
          <w:b/>
        </w:rPr>
      </w:pPr>
    </w:p>
    <w:p w14:paraId="32E50A48" w14:textId="401243EB" w:rsidR="0060191C" w:rsidRDefault="00AF4436" w:rsidP="00BC77D5">
      <w:pPr>
        <w:spacing w:line="276" w:lineRule="auto"/>
        <w:rPr>
          <w:rFonts w:cs="Arial"/>
          <w:b/>
        </w:rPr>
      </w:pPr>
      <w:r>
        <w:rPr>
          <w:rFonts w:cs="Arial"/>
          <w:b/>
        </w:rPr>
        <w:t xml:space="preserve">STAFF </w:t>
      </w:r>
      <w:r w:rsidR="00426F64">
        <w:rPr>
          <w:rFonts w:cs="Arial"/>
          <w:b/>
        </w:rPr>
        <w:t xml:space="preserve">REFERRAL </w:t>
      </w:r>
      <w:r>
        <w:rPr>
          <w:rFonts w:cs="Arial"/>
          <w:b/>
        </w:rPr>
        <w:t>REPORT</w:t>
      </w:r>
    </w:p>
    <w:p w14:paraId="2CE63546" w14:textId="77777777" w:rsidR="00465FA3" w:rsidRPr="00465FA3" w:rsidRDefault="00465FA3" w:rsidP="00BC77D5">
      <w:pPr>
        <w:spacing w:line="276" w:lineRule="auto"/>
        <w:rPr>
          <w:rFonts w:cs="Arial"/>
          <w:b/>
          <w:noProof/>
        </w:rPr>
      </w:pPr>
      <w:r w:rsidRPr="00465FA3">
        <w:rPr>
          <w:rFonts w:cs="Arial"/>
          <w:b/>
          <w:noProof/>
        </w:rPr>
        <w:t>PROPOSED Niagara Escarpment Plan Amendment PH 219 20 and</w:t>
      </w:r>
    </w:p>
    <w:p w14:paraId="16969067" w14:textId="4F060B5B" w:rsidR="00465FA3" w:rsidRPr="00465FA3" w:rsidRDefault="00465FA3" w:rsidP="00BC77D5">
      <w:pPr>
        <w:spacing w:line="276" w:lineRule="auto"/>
        <w:rPr>
          <w:rFonts w:cs="Arial"/>
          <w:b/>
          <w:noProof/>
        </w:rPr>
      </w:pPr>
      <w:r w:rsidRPr="00465FA3">
        <w:rPr>
          <w:rFonts w:cs="Arial"/>
          <w:b/>
          <w:noProof/>
        </w:rPr>
        <w:t>Development Permit Application H/E/2020-2021/108</w:t>
      </w:r>
    </w:p>
    <w:p w14:paraId="4542CF41" w14:textId="024FBA96" w:rsidR="001E44E7" w:rsidRPr="00376443" w:rsidRDefault="00465FA3" w:rsidP="00BC77D5">
      <w:pPr>
        <w:spacing w:line="276" w:lineRule="auto"/>
        <w:rPr>
          <w:rFonts w:cs="Arial"/>
        </w:rPr>
      </w:pPr>
      <w:r w:rsidRPr="00465FA3">
        <w:rPr>
          <w:rFonts w:cs="Arial"/>
          <w:bCs/>
          <w:noProof/>
        </w:rPr>
        <w:t xml:space="preserve">Part Lots 1 &amp; 2, Concession 1 NS, Part Lots 2, 3 &amp; 4 RP20R7439, </w:t>
      </w:r>
      <w:r>
        <w:rPr>
          <w:rFonts w:cs="Arial"/>
          <w:bCs/>
          <w:noProof/>
        </w:rPr>
        <w:br w:type="textWrapping" w:clear="all"/>
      </w:r>
      <w:r w:rsidRPr="00465FA3">
        <w:rPr>
          <w:rFonts w:cs="Arial"/>
          <w:bCs/>
          <w:noProof/>
        </w:rPr>
        <w:t>Part Lots 1 &amp; 2, Concession 2 NS, Part Lots 1 &amp; 2, Concession 3 NS, Part Lots 17 &amp;18, Concession 2, NDS</w:t>
      </w:r>
      <w:r w:rsidR="00044AFA">
        <w:rPr>
          <w:rFonts w:cs="Arial"/>
          <w:bCs/>
          <w:noProof/>
        </w:rPr>
        <w:t xml:space="preserve">, </w:t>
      </w:r>
      <w:r w:rsidRPr="00465FA3">
        <w:rPr>
          <w:rFonts w:cs="Arial"/>
          <w:bCs/>
          <w:noProof/>
        </w:rPr>
        <w:t>City of Burlington, Region of Halton</w:t>
      </w:r>
      <w:r w:rsidR="008D0D8E">
        <w:rPr>
          <w:rFonts w:cs="Arial"/>
        </w:rPr>
        <w:pict w14:anchorId="1B7A7E0F">
          <v:rect id="_x0000_i1025" style="width:468pt;height:1.5pt" o:hralign="center" o:hrstd="t" o:hrnoshade="t" o:hr="t" fillcolor="#31849b" stroked="f"/>
        </w:pict>
      </w:r>
    </w:p>
    <w:p w14:paraId="0A96EB59" w14:textId="77777777" w:rsidR="00A1709E" w:rsidRDefault="00A1709E" w:rsidP="00BC77D5">
      <w:pPr>
        <w:pStyle w:val="Heading2"/>
        <w:spacing w:line="276" w:lineRule="auto"/>
        <w:jc w:val="center"/>
      </w:pPr>
    </w:p>
    <w:p w14:paraId="4D0EBC1E" w14:textId="77777777" w:rsidR="00DC1003" w:rsidRPr="003A5BB2" w:rsidRDefault="00DC1003" w:rsidP="00BC77D5">
      <w:pPr>
        <w:widowControl w:val="0"/>
        <w:tabs>
          <w:tab w:val="left" w:pos="-1368"/>
          <w:tab w:val="left" w:pos="-720"/>
          <w:tab w:val="left" w:pos="0"/>
          <w:tab w:val="left" w:pos="1152"/>
          <w:tab w:val="left" w:pos="2700"/>
        </w:tabs>
        <w:spacing w:line="276" w:lineRule="auto"/>
        <w:rPr>
          <w:rFonts w:cs="Arial"/>
          <w:snapToGrid w:val="0"/>
        </w:rPr>
      </w:pPr>
      <w:r w:rsidRPr="003A5BB2">
        <w:rPr>
          <w:rFonts w:cs="Arial"/>
          <w:b/>
          <w:snapToGrid w:val="0"/>
        </w:rPr>
        <w:t>PROPOSAL:</w:t>
      </w:r>
      <w:r w:rsidRPr="003A5BB2">
        <w:rPr>
          <w:rFonts w:cs="Arial"/>
          <w:snapToGrid w:val="0"/>
        </w:rPr>
        <w:t xml:space="preserve"> </w:t>
      </w:r>
    </w:p>
    <w:p w14:paraId="4953A6D6" w14:textId="77777777" w:rsidR="00DC1003" w:rsidRPr="003A5BB2" w:rsidRDefault="00DC1003" w:rsidP="00BC77D5">
      <w:pPr>
        <w:widowControl w:val="0"/>
        <w:tabs>
          <w:tab w:val="left" w:pos="-1368"/>
          <w:tab w:val="left" w:pos="-720"/>
          <w:tab w:val="left" w:pos="0"/>
          <w:tab w:val="left" w:pos="1152"/>
          <w:tab w:val="left" w:pos="2700"/>
        </w:tabs>
        <w:spacing w:line="276" w:lineRule="auto"/>
        <w:rPr>
          <w:rFonts w:cs="Arial"/>
          <w:snapToGrid w:val="0"/>
        </w:rPr>
      </w:pPr>
    </w:p>
    <w:p w14:paraId="293434B6" w14:textId="77777777" w:rsidR="00DC1003" w:rsidRPr="00265800" w:rsidRDefault="00DC1003" w:rsidP="007D6D1F">
      <w:pPr>
        <w:pStyle w:val="ListParagraph"/>
        <w:numPr>
          <w:ilvl w:val="0"/>
          <w:numId w:val="17"/>
        </w:numPr>
        <w:tabs>
          <w:tab w:val="left" w:pos="0"/>
        </w:tabs>
        <w:autoSpaceDE w:val="0"/>
        <w:autoSpaceDN w:val="0"/>
        <w:adjustRightInd w:val="0"/>
        <w:spacing w:line="276" w:lineRule="auto"/>
        <w:ind w:left="567" w:hanging="567"/>
        <w:contextualSpacing/>
        <w:rPr>
          <w:rFonts w:cs="Arial"/>
          <w:lang w:val="en-US"/>
        </w:rPr>
      </w:pPr>
      <w:r w:rsidRPr="00265800">
        <w:rPr>
          <w:rFonts w:cs="Arial"/>
          <w:lang w:val="en-US"/>
        </w:rPr>
        <w:t xml:space="preserve">A Niagara Escarpment Plan Amendment (NEPA) for a site-specific change of land use designation from Escarpment Rural Area to Mineral Resource Extraction Area for approximately 78.3 ha (193.5 ac.), related to a Class A License application under the Aggregate Resources Act, within lands described as Parts 1 &amp; 2, Concession 1 NS, Part Lots 2, 3, &amp; 4 RP20R7439, and Part of Lots 17 &amp; 18, Concession 2 NDS (former geographic Township of Nelson), City of Burlington, Region of Halton; and, </w:t>
      </w:r>
    </w:p>
    <w:p w14:paraId="52D70335" w14:textId="77777777" w:rsidR="00DC1003" w:rsidRPr="00265800" w:rsidRDefault="00DC1003" w:rsidP="007D6D1F">
      <w:pPr>
        <w:pStyle w:val="ListParagraph"/>
        <w:tabs>
          <w:tab w:val="left" w:pos="0"/>
        </w:tabs>
        <w:autoSpaceDE w:val="0"/>
        <w:autoSpaceDN w:val="0"/>
        <w:adjustRightInd w:val="0"/>
        <w:spacing w:line="276" w:lineRule="auto"/>
        <w:ind w:left="567" w:hanging="567"/>
        <w:rPr>
          <w:rFonts w:cs="Arial"/>
          <w:lang w:val="en-US"/>
        </w:rPr>
      </w:pPr>
    </w:p>
    <w:p w14:paraId="1DA2E0F9" w14:textId="77777777" w:rsidR="00DC1003" w:rsidRPr="00F97484" w:rsidRDefault="00DC1003" w:rsidP="007D6D1F">
      <w:pPr>
        <w:pStyle w:val="ListParagraph"/>
        <w:numPr>
          <w:ilvl w:val="0"/>
          <w:numId w:val="17"/>
        </w:numPr>
        <w:autoSpaceDE w:val="0"/>
        <w:autoSpaceDN w:val="0"/>
        <w:adjustRightInd w:val="0"/>
        <w:spacing w:line="276" w:lineRule="auto"/>
        <w:ind w:left="567" w:hanging="567"/>
        <w:contextualSpacing/>
        <w:rPr>
          <w:rFonts w:cs="Arial"/>
          <w:lang w:val="en-US"/>
        </w:rPr>
      </w:pPr>
      <w:r w:rsidRPr="00F97484">
        <w:rPr>
          <w:rFonts w:cs="Arial"/>
          <w:lang w:val="en-US"/>
        </w:rPr>
        <w:t xml:space="preserve">Applying special policy under Part 1.9.3 of the NEP (2017) </w:t>
      </w:r>
      <w:r>
        <w:rPr>
          <w:rFonts w:cs="Arial"/>
          <w:lang w:val="en-US"/>
        </w:rPr>
        <w:t xml:space="preserve">for </w:t>
      </w:r>
      <w:r w:rsidRPr="00F97484">
        <w:rPr>
          <w:rFonts w:cs="Arial"/>
          <w:lang w:val="en-US"/>
        </w:rPr>
        <w:t xml:space="preserve">continued use </w:t>
      </w:r>
      <w:r>
        <w:rPr>
          <w:rFonts w:cs="Arial"/>
          <w:lang w:val="en-US"/>
        </w:rPr>
        <w:t>of:</w:t>
      </w:r>
    </w:p>
    <w:p w14:paraId="0C9D6655"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A</w:t>
      </w:r>
      <w:r w:rsidRPr="00F97484">
        <w:rPr>
          <w:rFonts w:cs="Arial"/>
          <w:lang w:val="en-US"/>
        </w:rPr>
        <w:t xml:space="preserve">n office and a maintenance </w:t>
      </w:r>
      <w:proofErr w:type="gramStart"/>
      <w:r w:rsidRPr="00F97484">
        <w:rPr>
          <w:rFonts w:cs="Arial"/>
          <w:lang w:val="en-US"/>
        </w:rPr>
        <w:t>building</w:t>
      </w:r>
      <w:r>
        <w:rPr>
          <w:rFonts w:cs="Arial"/>
          <w:lang w:val="en-US"/>
        </w:rPr>
        <w:t>;</w:t>
      </w:r>
      <w:proofErr w:type="gramEnd"/>
    </w:p>
    <w:p w14:paraId="0D6B955C"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F</w:t>
      </w:r>
      <w:r w:rsidRPr="00F97484">
        <w:rPr>
          <w:rFonts w:cs="Arial"/>
          <w:lang w:val="en-US"/>
        </w:rPr>
        <w:t xml:space="preserve">acilities for </w:t>
      </w:r>
      <w:r>
        <w:rPr>
          <w:rFonts w:cs="Arial"/>
          <w:lang w:val="en-US"/>
        </w:rPr>
        <w:t xml:space="preserve">aggregate </w:t>
      </w:r>
      <w:r w:rsidRPr="00F97484">
        <w:rPr>
          <w:rFonts w:cs="Arial"/>
          <w:lang w:val="en-US"/>
        </w:rPr>
        <w:t>washing, processing and stockpiling</w:t>
      </w:r>
      <w:r>
        <w:rPr>
          <w:rFonts w:cs="Arial"/>
          <w:lang w:val="en-US"/>
        </w:rPr>
        <w:t xml:space="preserve">, </w:t>
      </w:r>
      <w:r w:rsidRPr="00F97484">
        <w:rPr>
          <w:rFonts w:cs="Arial"/>
          <w:lang w:val="en-US"/>
        </w:rPr>
        <w:t xml:space="preserve">and truck </w:t>
      </w:r>
      <w:proofErr w:type="gramStart"/>
      <w:r w:rsidRPr="00F97484">
        <w:rPr>
          <w:rFonts w:cs="Arial"/>
          <w:lang w:val="en-US"/>
        </w:rPr>
        <w:t>washing</w:t>
      </w:r>
      <w:r>
        <w:rPr>
          <w:rFonts w:cs="Arial"/>
          <w:lang w:val="en-US"/>
        </w:rPr>
        <w:t>;</w:t>
      </w:r>
      <w:proofErr w:type="gramEnd"/>
    </w:p>
    <w:p w14:paraId="734DB306"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A</w:t>
      </w:r>
      <w:r w:rsidRPr="00F97484">
        <w:rPr>
          <w:rFonts w:cs="Arial"/>
          <w:lang w:val="en-US"/>
        </w:rPr>
        <w:t xml:space="preserve">n asphalt </w:t>
      </w:r>
      <w:proofErr w:type="gramStart"/>
      <w:r w:rsidRPr="00F97484">
        <w:rPr>
          <w:rFonts w:cs="Arial"/>
          <w:lang w:val="en-US"/>
        </w:rPr>
        <w:t>plant</w:t>
      </w:r>
      <w:r>
        <w:rPr>
          <w:rFonts w:cs="Arial"/>
          <w:lang w:val="en-US"/>
        </w:rPr>
        <w:t>;</w:t>
      </w:r>
      <w:proofErr w:type="gramEnd"/>
    </w:p>
    <w:p w14:paraId="06D9EDC3"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R</w:t>
      </w:r>
      <w:r w:rsidRPr="00F97484">
        <w:rPr>
          <w:rFonts w:cs="Arial"/>
          <w:lang w:val="en-US"/>
        </w:rPr>
        <w:t>ecycling facilities</w:t>
      </w:r>
      <w:r>
        <w:rPr>
          <w:rFonts w:cs="Arial"/>
          <w:lang w:val="en-US"/>
        </w:rPr>
        <w:t>;</w:t>
      </w:r>
      <w:r w:rsidRPr="00F97484">
        <w:rPr>
          <w:rFonts w:cs="Arial"/>
          <w:lang w:val="en-US"/>
        </w:rPr>
        <w:t xml:space="preserve"> and</w:t>
      </w:r>
      <w:r>
        <w:rPr>
          <w:rFonts w:cs="Arial"/>
          <w:lang w:val="en-US"/>
        </w:rPr>
        <w:t>,</w:t>
      </w:r>
      <w:r w:rsidRPr="00F97484">
        <w:rPr>
          <w:rFonts w:cs="Arial"/>
          <w:lang w:val="en-US"/>
        </w:rPr>
        <w:t xml:space="preserve"> </w:t>
      </w:r>
    </w:p>
    <w:p w14:paraId="7182F9A0"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 xml:space="preserve">An </w:t>
      </w:r>
      <w:r w:rsidRPr="00F97484">
        <w:rPr>
          <w:rFonts w:cs="Arial"/>
          <w:lang w:val="en-US"/>
        </w:rPr>
        <w:t xml:space="preserve">entrance </w:t>
      </w:r>
      <w:r>
        <w:rPr>
          <w:rFonts w:cs="Arial"/>
          <w:lang w:val="en-US"/>
        </w:rPr>
        <w:t xml:space="preserve">for import of </w:t>
      </w:r>
      <w:r w:rsidRPr="00F97484">
        <w:rPr>
          <w:rFonts w:cs="Arial"/>
          <w:lang w:val="en-US"/>
        </w:rPr>
        <w:t xml:space="preserve">aggregate </w:t>
      </w:r>
      <w:r>
        <w:rPr>
          <w:rFonts w:cs="Arial"/>
          <w:lang w:val="en-US"/>
        </w:rPr>
        <w:t xml:space="preserve">extracted </w:t>
      </w:r>
      <w:r w:rsidRPr="00F97484">
        <w:rPr>
          <w:rFonts w:cs="Arial"/>
          <w:lang w:val="en-US"/>
        </w:rPr>
        <w:t xml:space="preserve">from the </w:t>
      </w:r>
      <w:r>
        <w:rPr>
          <w:rFonts w:cs="Arial"/>
          <w:lang w:val="en-US"/>
        </w:rPr>
        <w:t xml:space="preserve">above </w:t>
      </w:r>
      <w:r w:rsidRPr="00F97484">
        <w:rPr>
          <w:rFonts w:cs="Arial"/>
          <w:lang w:val="en-US"/>
        </w:rPr>
        <w:t>lands</w:t>
      </w:r>
      <w:r>
        <w:rPr>
          <w:rFonts w:cs="Arial"/>
          <w:lang w:val="en-US"/>
        </w:rPr>
        <w:t xml:space="preserve">. </w:t>
      </w:r>
    </w:p>
    <w:p w14:paraId="48AF5A46" w14:textId="68944AF8" w:rsidR="00DC1003" w:rsidRDefault="00DC1003" w:rsidP="007D6D1F">
      <w:pPr>
        <w:autoSpaceDE w:val="0"/>
        <w:autoSpaceDN w:val="0"/>
        <w:adjustRightInd w:val="0"/>
        <w:spacing w:line="276" w:lineRule="auto"/>
        <w:ind w:left="567"/>
        <w:rPr>
          <w:rFonts w:cs="Arial"/>
          <w:lang w:val="en-US"/>
        </w:rPr>
      </w:pPr>
      <w:r w:rsidRPr="22A686BB">
        <w:rPr>
          <w:rFonts w:cs="Arial"/>
          <w:lang w:val="en-US"/>
        </w:rPr>
        <w:t>This continued use special policy would apply only while the two sites are actively operated under a single license for the subject properties (Part of Lots 1 and 2, Concession 2 NDS, Part Lots 1 &amp; 2, Concession 3 NDS</w:t>
      </w:r>
      <w:r>
        <w:rPr>
          <w:rFonts w:cs="Arial"/>
          <w:lang w:val="en-US"/>
        </w:rPr>
        <w:t>)</w:t>
      </w:r>
      <w:r w:rsidRPr="22A686BB">
        <w:rPr>
          <w:rFonts w:cs="Arial"/>
          <w:lang w:val="en-US"/>
        </w:rPr>
        <w:t>, in the City of Burlington, Regional Municipality of Halton.</w:t>
      </w:r>
    </w:p>
    <w:p w14:paraId="1C0CEC87" w14:textId="77777777" w:rsidR="00277452" w:rsidRPr="00F97484" w:rsidRDefault="00277452" w:rsidP="007D6D1F">
      <w:pPr>
        <w:autoSpaceDE w:val="0"/>
        <w:autoSpaceDN w:val="0"/>
        <w:adjustRightInd w:val="0"/>
        <w:spacing w:line="276" w:lineRule="auto"/>
        <w:ind w:left="567"/>
        <w:rPr>
          <w:rFonts w:cs="Arial"/>
          <w:lang w:val="en-US"/>
        </w:rPr>
      </w:pPr>
    </w:p>
    <w:p w14:paraId="023BEEE9" w14:textId="77777777" w:rsidR="00277452" w:rsidRDefault="00277452">
      <w:pPr>
        <w:spacing w:line="276" w:lineRule="auto"/>
        <w:rPr>
          <w:rFonts w:cs="Arial"/>
          <w:lang w:val="en-US"/>
        </w:rPr>
      </w:pPr>
      <w:r>
        <w:rPr>
          <w:rFonts w:cs="Arial"/>
          <w:lang w:val="en-US"/>
        </w:rPr>
        <w:br w:type="page"/>
      </w:r>
    </w:p>
    <w:p w14:paraId="0A26FFAE" w14:textId="36DAC81E" w:rsidR="00DC1003" w:rsidRPr="00F97484" w:rsidRDefault="00DC1003" w:rsidP="007D6D1F">
      <w:pPr>
        <w:pStyle w:val="ListParagraph"/>
        <w:numPr>
          <w:ilvl w:val="0"/>
          <w:numId w:val="17"/>
        </w:numPr>
        <w:autoSpaceDE w:val="0"/>
        <w:autoSpaceDN w:val="0"/>
        <w:adjustRightInd w:val="0"/>
        <w:spacing w:line="276" w:lineRule="auto"/>
        <w:ind w:left="567" w:hanging="567"/>
        <w:contextualSpacing/>
        <w:rPr>
          <w:rFonts w:cs="Arial"/>
          <w:lang w:val="en-US"/>
        </w:rPr>
      </w:pPr>
      <w:r w:rsidRPr="22A686BB">
        <w:rPr>
          <w:rFonts w:cs="Arial"/>
          <w:lang w:val="en-US"/>
        </w:rPr>
        <w:lastRenderedPageBreak/>
        <w:t xml:space="preserve">Development Permit Application (DPA) H/E/2020-2021/108, </w:t>
      </w:r>
      <w:r>
        <w:rPr>
          <w:rFonts w:cs="Arial"/>
          <w:lang w:val="en-US"/>
        </w:rPr>
        <w:t xml:space="preserve">to allow </w:t>
      </w:r>
      <w:r w:rsidRPr="22A686BB">
        <w:rPr>
          <w:rFonts w:cs="Arial"/>
          <w:lang w:val="en-US"/>
        </w:rPr>
        <w:t xml:space="preserve">for development related to </w:t>
      </w:r>
      <w:r>
        <w:rPr>
          <w:rFonts w:cs="Arial"/>
          <w:lang w:val="en-US"/>
        </w:rPr>
        <w:t xml:space="preserve">the </w:t>
      </w:r>
      <w:r w:rsidRPr="22A686BB">
        <w:rPr>
          <w:rFonts w:cs="Arial"/>
          <w:lang w:val="en-US"/>
        </w:rPr>
        <w:t>proposed quarry operations</w:t>
      </w:r>
      <w:r>
        <w:rPr>
          <w:rFonts w:cs="Arial"/>
          <w:lang w:val="en-US"/>
        </w:rPr>
        <w:t>. This DPA is</w:t>
      </w:r>
      <w:r w:rsidRPr="22A686BB">
        <w:rPr>
          <w:rFonts w:cs="Arial"/>
          <w:lang w:val="en-US"/>
        </w:rPr>
        <w:t xml:space="preserve"> contingent on approval of the NEP Amendment Application for the above lands being re-designated from Escarpment Rural Area to Mineral Resource Extraction Area, and for the continued operation of the existing quarry infrastructure. </w:t>
      </w:r>
    </w:p>
    <w:p w14:paraId="75FCE79C" w14:textId="77777777" w:rsidR="00277452" w:rsidRDefault="00277452" w:rsidP="00905BB9">
      <w:pPr>
        <w:widowControl w:val="0"/>
        <w:tabs>
          <w:tab w:val="left" w:pos="-1368"/>
          <w:tab w:val="left" w:pos="-720"/>
          <w:tab w:val="left" w:pos="1152"/>
          <w:tab w:val="left" w:pos="2700"/>
        </w:tabs>
        <w:spacing w:line="276" w:lineRule="auto"/>
        <w:rPr>
          <w:rFonts w:cs="Arial"/>
          <w:b/>
          <w:snapToGrid w:val="0"/>
        </w:rPr>
      </w:pPr>
    </w:p>
    <w:p w14:paraId="152B7E4B" w14:textId="4A533AA0" w:rsidR="00DC1003" w:rsidRPr="003A5BB2" w:rsidRDefault="00DC1003" w:rsidP="00905BB9">
      <w:pPr>
        <w:widowControl w:val="0"/>
        <w:tabs>
          <w:tab w:val="left" w:pos="-1368"/>
          <w:tab w:val="left" w:pos="-720"/>
          <w:tab w:val="left" w:pos="1152"/>
          <w:tab w:val="left" w:pos="2700"/>
        </w:tabs>
        <w:spacing w:line="276" w:lineRule="auto"/>
        <w:rPr>
          <w:rFonts w:cs="Arial"/>
          <w:b/>
          <w:snapToGrid w:val="0"/>
        </w:rPr>
      </w:pPr>
      <w:r w:rsidRPr="003A5BB2">
        <w:rPr>
          <w:rFonts w:cs="Arial"/>
          <w:b/>
          <w:snapToGrid w:val="0"/>
        </w:rPr>
        <w:t xml:space="preserve">STAFF </w:t>
      </w:r>
      <w:r>
        <w:rPr>
          <w:rFonts w:cs="Arial"/>
          <w:b/>
          <w:snapToGrid w:val="0"/>
        </w:rPr>
        <w:t xml:space="preserve">REFERRAL </w:t>
      </w:r>
      <w:r w:rsidRPr="003A5BB2">
        <w:rPr>
          <w:rFonts w:cs="Arial"/>
          <w:b/>
          <w:snapToGrid w:val="0"/>
        </w:rPr>
        <w:t xml:space="preserve">RECOMMENDATION:  </w:t>
      </w:r>
    </w:p>
    <w:p w14:paraId="4098D30C" w14:textId="77777777" w:rsidR="00DC1003" w:rsidRPr="00BF54EA" w:rsidRDefault="00DC1003" w:rsidP="00A81057">
      <w:pPr>
        <w:widowControl w:val="0"/>
        <w:tabs>
          <w:tab w:val="left" w:pos="-1368"/>
          <w:tab w:val="left" w:pos="-720"/>
          <w:tab w:val="left" w:pos="1152"/>
          <w:tab w:val="left" w:pos="2700"/>
        </w:tabs>
        <w:spacing w:line="276" w:lineRule="auto"/>
        <w:rPr>
          <w:rFonts w:cs="Arial"/>
          <w:b/>
          <w:snapToGrid w:val="0"/>
        </w:rPr>
      </w:pPr>
    </w:p>
    <w:p w14:paraId="41E537FE" w14:textId="024E4390" w:rsidR="00DC1003" w:rsidRDefault="00DC1003" w:rsidP="007D6D1F">
      <w:pPr>
        <w:autoSpaceDE w:val="0"/>
        <w:autoSpaceDN w:val="0"/>
        <w:adjustRightInd w:val="0"/>
        <w:spacing w:line="276" w:lineRule="auto"/>
        <w:rPr>
          <w:rFonts w:cs="Arial"/>
          <w:lang w:val="en-US"/>
        </w:rPr>
      </w:pPr>
      <w:r>
        <w:rPr>
          <w:rFonts w:cs="Arial"/>
          <w:lang w:val="en-US"/>
        </w:rPr>
        <w:t>That the Niagara Escarpment Commission:</w:t>
      </w:r>
    </w:p>
    <w:p w14:paraId="0F829068" w14:textId="77777777" w:rsidR="00277452" w:rsidRPr="00BF54EA" w:rsidRDefault="00277452" w:rsidP="007D6D1F">
      <w:pPr>
        <w:autoSpaceDE w:val="0"/>
        <w:autoSpaceDN w:val="0"/>
        <w:adjustRightInd w:val="0"/>
        <w:spacing w:line="276" w:lineRule="auto"/>
        <w:rPr>
          <w:rFonts w:cs="Arial"/>
          <w:lang w:val="en-US"/>
        </w:rPr>
      </w:pPr>
    </w:p>
    <w:p w14:paraId="11A1F3CD" w14:textId="388694C8"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lang w:val="en-US"/>
        </w:rPr>
      </w:pPr>
      <w:r w:rsidRPr="00CF44D8">
        <w:rPr>
          <w:rFonts w:cs="Arial"/>
          <w:lang w:val="en-US"/>
        </w:rPr>
        <w:t>Receive th</w:t>
      </w:r>
      <w:r>
        <w:rPr>
          <w:rFonts w:cs="Arial"/>
          <w:lang w:val="en-US"/>
        </w:rPr>
        <w:t>is</w:t>
      </w:r>
      <w:r w:rsidRPr="00CF44D8">
        <w:rPr>
          <w:rFonts w:cs="Arial"/>
          <w:lang w:val="en-US"/>
        </w:rPr>
        <w:t xml:space="preserve"> </w:t>
      </w:r>
      <w:r>
        <w:rPr>
          <w:rFonts w:cs="Arial"/>
          <w:lang w:val="en-US"/>
        </w:rPr>
        <w:t>S</w:t>
      </w:r>
      <w:r w:rsidRPr="00CF44D8">
        <w:rPr>
          <w:rFonts w:cs="Arial"/>
          <w:lang w:val="en-US"/>
        </w:rPr>
        <w:t xml:space="preserve">taff </w:t>
      </w:r>
      <w:r>
        <w:rPr>
          <w:rFonts w:cs="Arial"/>
          <w:lang w:val="en-US"/>
        </w:rPr>
        <w:t xml:space="preserve">Referral </w:t>
      </w:r>
      <w:r w:rsidRPr="00CF44D8">
        <w:rPr>
          <w:rFonts w:cs="Arial"/>
          <w:lang w:val="en-US"/>
        </w:rPr>
        <w:t xml:space="preserve">Report </w:t>
      </w:r>
      <w:r>
        <w:rPr>
          <w:rFonts w:cs="Arial"/>
          <w:lang w:val="en-US"/>
        </w:rPr>
        <w:t xml:space="preserve">while taking no substantive position at this time </w:t>
      </w:r>
      <w:r w:rsidRPr="00CF44D8">
        <w:rPr>
          <w:rFonts w:cs="Arial"/>
          <w:lang w:val="en-US"/>
        </w:rPr>
        <w:t xml:space="preserve">on Amendment PP 219 20 </w:t>
      </w:r>
      <w:r>
        <w:rPr>
          <w:rFonts w:cs="Arial"/>
          <w:lang w:val="en-US"/>
        </w:rPr>
        <w:t>and Development Permit Application H/E/2020-2021/</w:t>
      </w:r>
      <w:proofErr w:type="gramStart"/>
      <w:r>
        <w:rPr>
          <w:rFonts w:cs="Arial"/>
          <w:lang w:val="en-US"/>
        </w:rPr>
        <w:t>108</w:t>
      </w:r>
      <w:r w:rsidRPr="00CF44D8">
        <w:rPr>
          <w:rFonts w:cs="Arial"/>
          <w:lang w:val="en-US"/>
        </w:rPr>
        <w:t>;</w:t>
      </w:r>
      <w:proofErr w:type="gramEnd"/>
      <w:r w:rsidRPr="00CF44D8">
        <w:rPr>
          <w:rFonts w:cs="Arial"/>
          <w:lang w:val="en-US"/>
        </w:rPr>
        <w:t xml:space="preserve"> </w:t>
      </w:r>
    </w:p>
    <w:p w14:paraId="256A796E" w14:textId="77777777" w:rsidR="00DC1003" w:rsidRPr="00CF44D8" w:rsidRDefault="00DC1003" w:rsidP="007D6D1F">
      <w:pPr>
        <w:pStyle w:val="ListParagraph"/>
        <w:autoSpaceDE w:val="0"/>
        <w:autoSpaceDN w:val="0"/>
        <w:adjustRightInd w:val="0"/>
        <w:spacing w:line="276" w:lineRule="auto"/>
        <w:ind w:left="567" w:hanging="567"/>
        <w:contextualSpacing/>
        <w:rPr>
          <w:rFonts w:cs="Arial"/>
          <w:lang w:val="en-US"/>
        </w:rPr>
      </w:pPr>
    </w:p>
    <w:p w14:paraId="0D12C1DD" w14:textId="77777777"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lang w:val="en-US"/>
        </w:rPr>
      </w:pPr>
      <w:r w:rsidRPr="00CF44D8">
        <w:rPr>
          <w:rFonts w:cs="Arial"/>
          <w:lang w:val="en-US"/>
        </w:rPr>
        <w:t>Ask the Ontario Land Tribunal to appoint one or more Hearing Officers to hold a hearing pursuant to Section 10(3) of the Niagara Escarpment Planning and Development Act as there are written objections to proposed Amendment</w:t>
      </w:r>
      <w:r>
        <w:rPr>
          <w:rFonts w:cs="Arial"/>
          <w:lang w:val="en-US"/>
        </w:rPr>
        <w:t xml:space="preserve"> PP 219 </w:t>
      </w:r>
      <w:proofErr w:type="gramStart"/>
      <w:r>
        <w:rPr>
          <w:rFonts w:cs="Arial"/>
          <w:lang w:val="en-US"/>
        </w:rPr>
        <w:t>20</w:t>
      </w:r>
      <w:r w:rsidRPr="00CF44D8">
        <w:rPr>
          <w:rFonts w:cs="Arial"/>
          <w:lang w:val="en-US"/>
        </w:rPr>
        <w:t>;</w:t>
      </w:r>
      <w:proofErr w:type="gramEnd"/>
    </w:p>
    <w:p w14:paraId="73EEAD28" w14:textId="77777777" w:rsidR="00F27ADB" w:rsidRPr="00CF44D8" w:rsidRDefault="00F27ADB" w:rsidP="007D6D1F">
      <w:pPr>
        <w:pStyle w:val="ListParagraph"/>
        <w:autoSpaceDE w:val="0"/>
        <w:autoSpaceDN w:val="0"/>
        <w:adjustRightInd w:val="0"/>
        <w:spacing w:line="276" w:lineRule="auto"/>
        <w:ind w:left="567" w:hanging="567"/>
        <w:contextualSpacing/>
        <w:rPr>
          <w:rFonts w:cs="Arial"/>
          <w:lang w:val="en-US"/>
        </w:rPr>
      </w:pPr>
    </w:p>
    <w:p w14:paraId="23A3EC37" w14:textId="1E068856" w:rsidR="00DC1003" w:rsidRPr="00F27ADB"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Refuse Development Permit Application </w:t>
      </w:r>
      <w:r w:rsidRPr="00307D26">
        <w:rPr>
          <w:rFonts w:cs="Arial"/>
          <w:color w:val="000000" w:themeColor="text1"/>
          <w:lang w:val="en-GB"/>
        </w:rPr>
        <w:t xml:space="preserve">H/E/2020-2021/108, as requested by the </w:t>
      </w:r>
      <w:r w:rsidR="00905BB9">
        <w:rPr>
          <w:rFonts w:cs="Arial"/>
          <w:color w:val="000000" w:themeColor="text1"/>
          <w:lang w:val="en-GB"/>
        </w:rPr>
        <w:t>p</w:t>
      </w:r>
      <w:r w:rsidR="00905BB9" w:rsidRPr="00307D26">
        <w:rPr>
          <w:rFonts w:cs="Arial"/>
          <w:color w:val="000000" w:themeColor="text1"/>
          <w:lang w:val="en-GB"/>
        </w:rPr>
        <w:t xml:space="preserve">roponent </w:t>
      </w:r>
      <w:r w:rsidRPr="00307D26">
        <w:rPr>
          <w:rFonts w:cs="Arial"/>
          <w:color w:val="000000" w:themeColor="text1"/>
          <w:lang w:val="en-GB"/>
        </w:rPr>
        <w:t xml:space="preserve">in its letter of March 27, </w:t>
      </w:r>
      <w:proofErr w:type="gramStart"/>
      <w:r w:rsidRPr="00307D26">
        <w:rPr>
          <w:rFonts w:cs="Arial"/>
          <w:color w:val="000000" w:themeColor="text1"/>
          <w:lang w:val="en-GB"/>
        </w:rPr>
        <w:t>2023</w:t>
      </w:r>
      <w:proofErr w:type="gramEnd"/>
      <w:r w:rsidRPr="00307D26">
        <w:rPr>
          <w:rFonts w:cs="Arial"/>
          <w:color w:val="000000" w:themeColor="text1"/>
          <w:lang w:val="en-GB"/>
        </w:rPr>
        <w:t xml:space="preserve"> so that it can be appealed to the Ontario Land Tribunal;</w:t>
      </w:r>
    </w:p>
    <w:p w14:paraId="144FBD91" w14:textId="77777777" w:rsidR="00F27ADB" w:rsidRPr="00307D26" w:rsidRDefault="00F27ADB" w:rsidP="007D6D1F">
      <w:pPr>
        <w:pStyle w:val="ListParagraph"/>
        <w:autoSpaceDE w:val="0"/>
        <w:autoSpaceDN w:val="0"/>
        <w:adjustRightInd w:val="0"/>
        <w:spacing w:line="276" w:lineRule="auto"/>
        <w:ind w:left="567" w:hanging="567"/>
        <w:contextualSpacing/>
        <w:rPr>
          <w:rFonts w:cs="Arial"/>
          <w:color w:val="000000" w:themeColor="text1"/>
          <w:lang w:val="en-US"/>
        </w:rPr>
      </w:pPr>
    </w:p>
    <w:p w14:paraId="62A9C4E8" w14:textId="77777777"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Instruct Commission counsel and staff to support the consolidation of proposed Niagara Escarpment Plan Amendment PP 219 </w:t>
      </w:r>
      <w:r w:rsidRPr="00905BB9">
        <w:rPr>
          <w:rFonts w:cs="Arial"/>
          <w:color w:val="000000" w:themeColor="text1"/>
          <w:lang w:val="en-US"/>
        </w:rPr>
        <w:t xml:space="preserve">20 and Development Permit Application H/E/2020-2021/108 with the related </w:t>
      </w:r>
      <w:r w:rsidRPr="007D6D1F">
        <w:rPr>
          <w:rFonts w:cs="Arial"/>
          <w:color w:val="000000" w:themeColor="text1"/>
          <w:lang w:val="en-US"/>
        </w:rPr>
        <w:t>Planning Act</w:t>
      </w:r>
      <w:r w:rsidRPr="00905BB9">
        <w:rPr>
          <w:rFonts w:cs="Arial"/>
          <w:color w:val="000000" w:themeColor="text1"/>
          <w:lang w:val="en-US"/>
        </w:rPr>
        <w:t xml:space="preserve"> and </w:t>
      </w:r>
      <w:r w:rsidRPr="007D6D1F">
        <w:rPr>
          <w:rFonts w:cs="Arial"/>
          <w:color w:val="000000" w:themeColor="text1"/>
          <w:lang w:val="en-US"/>
        </w:rPr>
        <w:t>Aggregate Resources Act</w:t>
      </w:r>
      <w:r w:rsidRPr="00905BB9">
        <w:rPr>
          <w:rFonts w:cs="Arial"/>
          <w:color w:val="000000" w:themeColor="text1"/>
          <w:lang w:val="en-US"/>
        </w:rPr>
        <w:t xml:space="preserve"> </w:t>
      </w:r>
      <w:r w:rsidRPr="00307D26">
        <w:rPr>
          <w:rFonts w:cs="Arial"/>
          <w:color w:val="000000" w:themeColor="text1"/>
          <w:lang w:val="en-US"/>
        </w:rPr>
        <w:t xml:space="preserve">appeals currently before the Ontario Land </w:t>
      </w:r>
      <w:proofErr w:type="gramStart"/>
      <w:r w:rsidRPr="00307D26">
        <w:rPr>
          <w:rFonts w:cs="Arial"/>
          <w:color w:val="000000" w:themeColor="text1"/>
          <w:lang w:val="en-US"/>
        </w:rPr>
        <w:t>Tribunal;</w:t>
      </w:r>
      <w:proofErr w:type="gramEnd"/>
    </w:p>
    <w:p w14:paraId="543351FC" w14:textId="77777777" w:rsidR="00F27ADB" w:rsidRPr="00F27ADB" w:rsidRDefault="00F27ADB" w:rsidP="00905BB9">
      <w:pPr>
        <w:pStyle w:val="ListParagraph"/>
        <w:spacing w:line="276" w:lineRule="auto"/>
        <w:ind w:left="567" w:hanging="567"/>
        <w:rPr>
          <w:rFonts w:cs="Arial"/>
          <w:color w:val="000000" w:themeColor="text1"/>
          <w:lang w:val="en-US"/>
        </w:rPr>
      </w:pPr>
    </w:p>
    <w:p w14:paraId="25F3EAB3" w14:textId="7BA9103F"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Direct Commission counsel and staff to continue to work with the </w:t>
      </w:r>
      <w:r w:rsidR="00905BB9">
        <w:rPr>
          <w:rFonts w:cs="Arial"/>
          <w:color w:val="000000" w:themeColor="text1"/>
          <w:lang w:val="en-US"/>
        </w:rPr>
        <w:t>p</w:t>
      </w:r>
      <w:r w:rsidR="00905BB9" w:rsidRPr="00307D26">
        <w:rPr>
          <w:rFonts w:cs="Arial"/>
          <w:color w:val="000000" w:themeColor="text1"/>
          <w:lang w:val="en-US"/>
        </w:rPr>
        <w:t>roponent</w:t>
      </w:r>
      <w:r w:rsidRPr="00307D26">
        <w:rPr>
          <w:rFonts w:cs="Arial"/>
          <w:color w:val="000000" w:themeColor="text1"/>
          <w:lang w:val="en-US"/>
        </w:rPr>
        <w:t xml:space="preserve">, municipalities, conservation authority, ministry staff and others to obtain outstanding information necessary to determine whether the proposed quarry expansion is consistent with / does not conflict with the Niagara Escarpment </w:t>
      </w:r>
      <w:proofErr w:type="gramStart"/>
      <w:r w:rsidRPr="00307D26">
        <w:rPr>
          <w:rFonts w:cs="Arial"/>
          <w:color w:val="000000" w:themeColor="text1"/>
          <w:lang w:val="en-US"/>
        </w:rPr>
        <w:t>Plan;</w:t>
      </w:r>
      <w:proofErr w:type="gramEnd"/>
    </w:p>
    <w:p w14:paraId="55EB9D99" w14:textId="77777777" w:rsidR="00F27ADB" w:rsidRPr="00307D26" w:rsidRDefault="00F27ADB" w:rsidP="007D6D1F">
      <w:pPr>
        <w:pStyle w:val="ListParagraph"/>
        <w:autoSpaceDE w:val="0"/>
        <w:autoSpaceDN w:val="0"/>
        <w:adjustRightInd w:val="0"/>
        <w:spacing w:line="276" w:lineRule="auto"/>
        <w:ind w:left="567" w:hanging="567"/>
        <w:contextualSpacing/>
        <w:rPr>
          <w:rFonts w:cs="Arial"/>
          <w:color w:val="000000" w:themeColor="text1"/>
          <w:lang w:val="en-US"/>
        </w:rPr>
      </w:pPr>
    </w:p>
    <w:p w14:paraId="6BA71B5D" w14:textId="764138AD" w:rsidR="00833E9E"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Direct Commission counsel to take steps in the appeal proceeding in support of decisions and instruments that are consistent with / do not conflict with the Niagara Escarpment </w:t>
      </w:r>
      <w:proofErr w:type="gramStart"/>
      <w:r w:rsidRPr="00307D26">
        <w:rPr>
          <w:rFonts w:cs="Arial"/>
          <w:color w:val="000000" w:themeColor="text1"/>
          <w:lang w:val="en-US"/>
        </w:rPr>
        <w:t>Plan;</w:t>
      </w:r>
      <w:proofErr w:type="gramEnd"/>
    </w:p>
    <w:p w14:paraId="73326097" w14:textId="77777777" w:rsidR="00833E9E" w:rsidRPr="00833E9E" w:rsidRDefault="00833E9E" w:rsidP="00905BB9">
      <w:pPr>
        <w:pStyle w:val="ListParagraph"/>
        <w:spacing w:line="276" w:lineRule="auto"/>
        <w:ind w:left="567" w:hanging="567"/>
        <w:rPr>
          <w:rFonts w:cs="Arial"/>
          <w:color w:val="000000" w:themeColor="text1"/>
          <w:lang w:val="en-US"/>
        </w:rPr>
      </w:pPr>
    </w:p>
    <w:p w14:paraId="4EBE165A" w14:textId="77777777" w:rsidR="00DC1003" w:rsidRPr="00307D26"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Instruct Commission counsel to consult with staff and report back to the Commission before taking any final positions on proposed Niagara Escarpment Plan Amendment PP 219 20, Development Permit Application H/E/2020-2021/108, or the other instruments under appeal to the Ontario Land Tribunal.</w:t>
      </w:r>
    </w:p>
    <w:p w14:paraId="5536BD06" w14:textId="77777777" w:rsidR="00277452" w:rsidRDefault="00277452">
      <w:pPr>
        <w:spacing w:line="276" w:lineRule="auto"/>
        <w:rPr>
          <w:rFonts w:cs="Arial"/>
          <w:u w:val="single"/>
        </w:rPr>
      </w:pPr>
      <w:r>
        <w:rPr>
          <w:rFonts w:cs="Arial"/>
          <w:u w:val="single"/>
        </w:rPr>
        <w:br w:type="page"/>
      </w:r>
    </w:p>
    <w:p w14:paraId="0A897B24" w14:textId="5CE195A5" w:rsidR="00547F48" w:rsidRPr="00376443" w:rsidRDefault="00547F48">
      <w:pPr>
        <w:spacing w:line="276" w:lineRule="auto"/>
        <w:rPr>
          <w:rFonts w:cs="Arial"/>
          <w:u w:val="single"/>
        </w:rPr>
      </w:pPr>
      <w:r w:rsidRPr="00376443">
        <w:rPr>
          <w:rFonts w:cs="Arial"/>
          <w:u w:val="single"/>
        </w:rPr>
        <w:lastRenderedPageBreak/>
        <w:t>Note:</w:t>
      </w:r>
    </w:p>
    <w:p w14:paraId="5745DC3C" w14:textId="77777777" w:rsidR="00547F48" w:rsidRDefault="00547F48">
      <w:pPr>
        <w:spacing w:line="276" w:lineRule="auto"/>
        <w:contextualSpacing/>
        <w:rPr>
          <w:rFonts w:cs="Arial"/>
        </w:rPr>
      </w:pPr>
    </w:p>
    <w:p w14:paraId="2E1EC091" w14:textId="137D95CC" w:rsidR="00547F48" w:rsidRPr="00277452" w:rsidRDefault="000C28CA">
      <w:pPr>
        <w:pStyle w:val="ListParagraph"/>
        <w:numPr>
          <w:ilvl w:val="0"/>
          <w:numId w:val="23"/>
        </w:numPr>
        <w:spacing w:line="276" w:lineRule="auto"/>
        <w:ind w:left="284" w:hanging="284"/>
        <w:contextualSpacing/>
        <w:rPr>
          <w:rFonts w:cs="Arial"/>
        </w:rPr>
      </w:pPr>
      <w:r w:rsidRPr="00277452">
        <w:rPr>
          <w:rFonts w:cs="Arial"/>
        </w:rPr>
        <w:t>Joe Muller</w:t>
      </w:r>
      <w:r w:rsidR="00547F48" w:rsidRPr="00277452">
        <w:rPr>
          <w:rFonts w:cs="Arial"/>
        </w:rPr>
        <w:t xml:space="preserve">, Senior </w:t>
      </w:r>
      <w:r w:rsidRPr="00277452">
        <w:rPr>
          <w:rFonts w:cs="Arial"/>
        </w:rPr>
        <w:t>Strategic Advisor,</w:t>
      </w:r>
      <w:r w:rsidR="00547F48" w:rsidRPr="00277452">
        <w:rPr>
          <w:rFonts w:cs="Arial"/>
        </w:rPr>
        <w:t xml:space="preserve"> presented and answer</w:t>
      </w:r>
      <w:r w:rsidR="009C7B76" w:rsidRPr="00277452">
        <w:rPr>
          <w:rFonts w:cs="Arial"/>
        </w:rPr>
        <w:t>ed</w:t>
      </w:r>
      <w:r w:rsidR="00547F48" w:rsidRPr="00277452">
        <w:rPr>
          <w:rFonts w:cs="Arial"/>
        </w:rPr>
        <w:t xml:space="preserve"> question</w:t>
      </w:r>
      <w:r w:rsidR="00415D10" w:rsidRPr="00277452">
        <w:rPr>
          <w:rFonts w:cs="Arial"/>
        </w:rPr>
        <w:t>s</w:t>
      </w:r>
      <w:r w:rsidR="00547F48" w:rsidRPr="00277452">
        <w:rPr>
          <w:rFonts w:cs="Arial"/>
        </w:rPr>
        <w:t>.</w:t>
      </w:r>
    </w:p>
    <w:p w14:paraId="52DE3A38" w14:textId="1FE14C41" w:rsidR="009C7B76" w:rsidRPr="00277452" w:rsidRDefault="009C7B76">
      <w:pPr>
        <w:pStyle w:val="ListParagraph"/>
        <w:numPr>
          <w:ilvl w:val="0"/>
          <w:numId w:val="23"/>
        </w:numPr>
        <w:spacing w:line="276" w:lineRule="auto"/>
        <w:ind w:left="284" w:hanging="284"/>
        <w:contextualSpacing/>
        <w:rPr>
          <w:rFonts w:cs="Arial"/>
        </w:rPr>
      </w:pPr>
      <w:r w:rsidRPr="00277452">
        <w:rPr>
          <w:rFonts w:cs="Arial"/>
        </w:rPr>
        <w:t xml:space="preserve">The </w:t>
      </w:r>
      <w:r w:rsidR="00905BB9">
        <w:rPr>
          <w:rFonts w:cs="Arial"/>
        </w:rPr>
        <w:t>a</w:t>
      </w:r>
      <w:r w:rsidR="00905BB9" w:rsidRPr="00277452">
        <w:rPr>
          <w:rFonts w:cs="Arial"/>
        </w:rPr>
        <w:t xml:space="preserve">pplicant </w:t>
      </w:r>
      <w:r w:rsidRPr="00277452">
        <w:rPr>
          <w:rFonts w:cs="Arial"/>
        </w:rPr>
        <w:t>presented and answered questions.</w:t>
      </w:r>
    </w:p>
    <w:p w14:paraId="0B719E19" w14:textId="53E87C8A" w:rsidR="008029FE" w:rsidRPr="00277452" w:rsidRDefault="008029FE">
      <w:pPr>
        <w:pStyle w:val="ListParagraph"/>
        <w:numPr>
          <w:ilvl w:val="0"/>
          <w:numId w:val="23"/>
        </w:numPr>
        <w:shd w:val="clear" w:color="auto" w:fill="FFFFFF"/>
        <w:spacing w:line="276" w:lineRule="auto"/>
        <w:ind w:left="284" w:hanging="284"/>
        <w:contextualSpacing/>
        <w:rPr>
          <w:rFonts w:cs="Arial"/>
          <w:noProof/>
        </w:rPr>
      </w:pPr>
      <w:r w:rsidRPr="00277452">
        <w:rPr>
          <w:rFonts w:cs="Arial"/>
          <w:noProof/>
        </w:rPr>
        <w:t>Brian Zeman, President, MHBC Planning, Urban Design &amp; Landscape Architecture, presented and answered questions.</w:t>
      </w:r>
    </w:p>
    <w:p w14:paraId="20CAEAFE" w14:textId="5CE344A4" w:rsidR="008029FE" w:rsidRPr="00277452" w:rsidRDefault="008029FE">
      <w:pPr>
        <w:pStyle w:val="ListParagraph"/>
        <w:numPr>
          <w:ilvl w:val="0"/>
          <w:numId w:val="23"/>
        </w:numPr>
        <w:shd w:val="clear" w:color="auto" w:fill="FFFFFF"/>
        <w:spacing w:line="276" w:lineRule="auto"/>
        <w:ind w:left="284" w:hanging="284"/>
        <w:contextualSpacing/>
        <w:rPr>
          <w:rFonts w:cs="Arial"/>
          <w:noProof/>
        </w:rPr>
      </w:pPr>
      <w:r w:rsidRPr="00277452">
        <w:rPr>
          <w:rFonts w:cs="Arial"/>
          <w:noProof/>
        </w:rPr>
        <w:t xml:space="preserve">Roger Goulet, PERL </w:t>
      </w:r>
      <w:r w:rsidR="00905BB9">
        <w:rPr>
          <w:rFonts w:cs="Arial"/>
          <w:noProof/>
        </w:rPr>
        <w:t>E</w:t>
      </w:r>
      <w:r w:rsidR="00905BB9" w:rsidRPr="00277452">
        <w:rPr>
          <w:rFonts w:cs="Arial"/>
          <w:noProof/>
        </w:rPr>
        <w:t xml:space="preserve">xecutive </w:t>
      </w:r>
      <w:r w:rsidR="00905BB9">
        <w:rPr>
          <w:rFonts w:cs="Arial"/>
          <w:noProof/>
        </w:rPr>
        <w:t>D</w:t>
      </w:r>
      <w:r w:rsidR="00905BB9" w:rsidRPr="00277452">
        <w:rPr>
          <w:rFonts w:cs="Arial"/>
          <w:noProof/>
        </w:rPr>
        <w:t>irector</w:t>
      </w:r>
      <w:r w:rsidRPr="00277452">
        <w:rPr>
          <w:rFonts w:cs="Arial"/>
          <w:noProof/>
        </w:rPr>
        <w:t>, presented and was available to answer questions.</w:t>
      </w:r>
    </w:p>
    <w:p w14:paraId="19DE837A" w14:textId="32524D7C" w:rsidR="008029FE" w:rsidRDefault="008029FE">
      <w:pPr>
        <w:spacing w:line="276" w:lineRule="auto"/>
      </w:pPr>
    </w:p>
    <w:p w14:paraId="1A736843" w14:textId="77777777" w:rsidR="00277452" w:rsidRDefault="00277452">
      <w:pPr>
        <w:spacing w:line="276" w:lineRule="auto"/>
      </w:pPr>
    </w:p>
    <w:p w14:paraId="7D5A92DF" w14:textId="6E8D4201" w:rsidR="00320FB1" w:rsidRPr="00376443" w:rsidRDefault="00320FB1">
      <w:pPr>
        <w:spacing w:line="276" w:lineRule="auto"/>
        <w:rPr>
          <w:rFonts w:cs="Arial"/>
          <w:b/>
          <w:u w:val="single"/>
        </w:rPr>
      </w:pPr>
      <w:r>
        <w:rPr>
          <w:rFonts w:cs="Arial"/>
          <w:b/>
          <w:u w:val="single"/>
        </w:rPr>
        <w:t>M82</w:t>
      </w:r>
      <w:r w:rsidR="00820B07">
        <w:rPr>
          <w:rFonts w:cs="Arial"/>
          <w:b/>
          <w:u w:val="single"/>
        </w:rPr>
        <w:t>3</w:t>
      </w:r>
      <w:r w:rsidRPr="00376443">
        <w:rPr>
          <w:rFonts w:cs="Arial"/>
          <w:b/>
          <w:u w:val="single"/>
        </w:rPr>
        <w:t>R</w:t>
      </w:r>
      <w:r w:rsidR="00E71368">
        <w:rPr>
          <w:rFonts w:cs="Arial"/>
          <w:b/>
          <w:u w:val="single"/>
        </w:rPr>
        <w:t>3</w:t>
      </w:r>
      <w:r w:rsidRPr="00376443">
        <w:rPr>
          <w:rFonts w:cs="Arial"/>
          <w:b/>
          <w:u w:val="single"/>
        </w:rPr>
        <w:t>/</w:t>
      </w:r>
      <w:r>
        <w:rPr>
          <w:rFonts w:cs="Arial"/>
          <w:b/>
          <w:u w:val="single"/>
        </w:rPr>
        <w:t>0</w:t>
      </w:r>
      <w:r w:rsidR="00820B07">
        <w:rPr>
          <w:rFonts w:cs="Arial"/>
          <w:b/>
          <w:u w:val="single"/>
        </w:rPr>
        <w:t>4</w:t>
      </w:r>
      <w:r>
        <w:rPr>
          <w:rFonts w:cs="Arial"/>
          <w:b/>
          <w:u w:val="single"/>
        </w:rPr>
        <w:t>-2023</w:t>
      </w:r>
    </w:p>
    <w:p w14:paraId="67706188" w14:textId="77777777" w:rsidR="00ED414B" w:rsidRDefault="00ED414B">
      <w:pPr>
        <w:spacing w:line="276" w:lineRule="auto"/>
        <w:rPr>
          <w:rFonts w:cs="Arial"/>
          <w:bCs/>
          <w:i/>
          <w:iCs/>
        </w:rPr>
      </w:pPr>
    </w:p>
    <w:p w14:paraId="1D6BF8D7" w14:textId="543D51CA" w:rsidR="00D609E1" w:rsidRPr="00376443" w:rsidRDefault="00D609E1">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C28CA">
        <w:rPr>
          <w:rFonts w:cs="Arial"/>
          <w:bCs/>
          <w:i/>
          <w:iCs/>
        </w:rPr>
        <w:t>Hutcheon</w:t>
      </w:r>
    </w:p>
    <w:p w14:paraId="5235FFE9" w14:textId="7D00EED7" w:rsidR="00D609E1" w:rsidRPr="00376443" w:rsidRDefault="00D609E1">
      <w:pPr>
        <w:spacing w:line="276" w:lineRule="auto"/>
        <w:rPr>
          <w:rFonts w:cs="Arial"/>
          <w:bCs/>
          <w:i/>
          <w:iCs/>
        </w:rPr>
      </w:pPr>
      <w:r w:rsidRPr="00376443">
        <w:rPr>
          <w:rFonts w:cs="Arial"/>
          <w:bCs/>
          <w:i/>
          <w:iCs/>
        </w:rPr>
        <w:t>Seconded By:</w:t>
      </w:r>
      <w:r w:rsidR="00002025" w:rsidRPr="00376443">
        <w:rPr>
          <w:rFonts w:cs="Arial"/>
          <w:bCs/>
          <w:i/>
          <w:iCs/>
        </w:rPr>
        <w:tab/>
      </w:r>
      <w:r w:rsidR="0080508D">
        <w:rPr>
          <w:rFonts w:cs="Arial"/>
          <w:bCs/>
          <w:i/>
          <w:iCs/>
        </w:rPr>
        <w:t>McKinlay</w:t>
      </w:r>
    </w:p>
    <w:p w14:paraId="5E940929" w14:textId="77777777" w:rsidR="00EE113B" w:rsidRPr="00376443" w:rsidRDefault="00EE113B">
      <w:pPr>
        <w:spacing w:line="276" w:lineRule="auto"/>
        <w:rPr>
          <w:rFonts w:cs="Arial"/>
          <w:bCs/>
          <w:i/>
          <w:iCs/>
        </w:rPr>
      </w:pPr>
    </w:p>
    <w:p w14:paraId="3C931938" w14:textId="15CD2744" w:rsidR="00D609E1" w:rsidRPr="0016737B" w:rsidRDefault="00BC60AC">
      <w:pPr>
        <w:spacing w:line="276" w:lineRule="auto"/>
        <w:rPr>
          <w:rFonts w:cs="Arial"/>
          <w:i/>
          <w:iCs/>
          <w:lang w:eastAsia="en-US"/>
        </w:rPr>
      </w:pPr>
      <w:r w:rsidRPr="000D52A0">
        <w:rPr>
          <w:rFonts w:cs="Arial"/>
          <w:bCs/>
          <w:i/>
          <w:iCs/>
        </w:rPr>
        <w:t>“</w:t>
      </w:r>
      <w:r w:rsidR="00CF2532">
        <w:rPr>
          <w:rFonts w:cs="Arial"/>
          <w:bCs/>
          <w:i/>
          <w:iCs/>
        </w:rPr>
        <w:t xml:space="preserve">That the </w:t>
      </w:r>
      <w:r w:rsidR="00185247">
        <w:rPr>
          <w:rFonts w:cs="Arial"/>
          <w:bCs/>
          <w:i/>
          <w:iCs/>
        </w:rPr>
        <w:t xml:space="preserve">Commission </w:t>
      </w:r>
      <w:r w:rsidR="00F67992">
        <w:rPr>
          <w:rFonts w:cs="Arial"/>
          <w:bCs/>
          <w:i/>
          <w:iCs/>
        </w:rPr>
        <w:t xml:space="preserve">approve staff recommendations </w:t>
      </w:r>
      <w:r w:rsidR="00905BB9">
        <w:rPr>
          <w:rFonts w:cs="Arial"/>
          <w:bCs/>
          <w:i/>
          <w:iCs/>
        </w:rPr>
        <w:t xml:space="preserve">1 </w:t>
      </w:r>
      <w:r w:rsidR="00F67992">
        <w:rPr>
          <w:rFonts w:cs="Arial"/>
          <w:bCs/>
          <w:i/>
          <w:iCs/>
        </w:rPr>
        <w:t>to 7 and refer the applications to the Ontario Land Tribunal</w:t>
      </w:r>
      <w:r w:rsidR="009D4AF9">
        <w:rPr>
          <w:rFonts w:cs="Arial"/>
          <w:bCs/>
          <w:i/>
          <w:iCs/>
        </w:rPr>
        <w:t>.</w:t>
      </w:r>
      <w:r w:rsidR="007820ED">
        <w:rPr>
          <w:rFonts w:cs="Arial"/>
          <w:bCs/>
          <w:i/>
          <w:iCs/>
        </w:rPr>
        <w:t>”</w:t>
      </w:r>
    </w:p>
    <w:p w14:paraId="3520EE7E" w14:textId="77777777" w:rsidR="00870913" w:rsidRDefault="00870913">
      <w:pPr>
        <w:spacing w:line="276" w:lineRule="auto"/>
        <w:rPr>
          <w:rFonts w:cs="Arial"/>
          <w:i/>
          <w:iCs/>
        </w:rPr>
      </w:pPr>
    </w:p>
    <w:p w14:paraId="2783F5A7" w14:textId="00CF3C39" w:rsidR="009E7961" w:rsidRPr="002A182F" w:rsidRDefault="009E7961">
      <w:pPr>
        <w:spacing w:line="276" w:lineRule="auto"/>
        <w:rPr>
          <w:rFonts w:cs="Arial"/>
          <w:b/>
          <w:bCs/>
          <w:i/>
          <w:iCs/>
          <w:u w:val="single"/>
          <w:lang w:val="en-US" w:eastAsia="en-US"/>
        </w:rPr>
      </w:pPr>
      <w:r w:rsidRPr="002A182F">
        <w:rPr>
          <w:rFonts w:cs="Arial"/>
          <w:b/>
          <w:bCs/>
          <w:i/>
          <w:iCs/>
          <w:u w:val="single"/>
        </w:rPr>
        <w:t xml:space="preserve">For the Motion: </w:t>
      </w:r>
      <w:r w:rsidR="009D4AF9">
        <w:rPr>
          <w:rFonts w:cs="Arial"/>
          <w:b/>
          <w:bCs/>
          <w:i/>
          <w:iCs/>
          <w:u w:val="single"/>
        </w:rPr>
        <w:t>1</w:t>
      </w:r>
      <w:r w:rsidR="00604319">
        <w:rPr>
          <w:rFonts w:cs="Arial"/>
          <w:b/>
          <w:bCs/>
          <w:i/>
          <w:iCs/>
          <w:u w:val="single"/>
        </w:rPr>
        <w:t>0</w:t>
      </w:r>
      <w:r w:rsidRPr="002A182F">
        <w:rPr>
          <w:rFonts w:cs="Arial"/>
          <w:b/>
          <w:bCs/>
          <w:i/>
          <w:iCs/>
          <w:u w:val="single"/>
        </w:rPr>
        <w:t xml:space="preserve"> votes</w:t>
      </w:r>
    </w:p>
    <w:p w14:paraId="0C73D659" w14:textId="77777777" w:rsidR="009E7961" w:rsidRDefault="009E7961">
      <w:pPr>
        <w:spacing w:line="276" w:lineRule="auto"/>
        <w:rPr>
          <w:rFonts w:cs="Arial"/>
          <w:i/>
          <w:iCs/>
        </w:rPr>
      </w:pPr>
    </w:p>
    <w:p w14:paraId="52F2BD2B" w14:textId="29461007" w:rsidR="009E7961" w:rsidRPr="002A182F" w:rsidRDefault="009D4AF9">
      <w:pPr>
        <w:spacing w:line="276" w:lineRule="auto"/>
        <w:rPr>
          <w:rFonts w:cs="Arial"/>
          <w:i/>
          <w:iCs/>
        </w:rPr>
      </w:pPr>
      <w:r>
        <w:rPr>
          <w:rFonts w:cs="Arial"/>
          <w:i/>
          <w:iCs/>
        </w:rPr>
        <w:t xml:space="preserve">Curley, </w:t>
      </w:r>
      <w:r w:rsidR="009E7961">
        <w:rPr>
          <w:rFonts w:cs="Arial"/>
          <w:i/>
          <w:iCs/>
        </w:rPr>
        <w:t>Driedger</w:t>
      </w:r>
      <w:r w:rsidR="009E7961" w:rsidRPr="002A182F">
        <w:rPr>
          <w:rFonts w:cs="Arial"/>
          <w:i/>
          <w:iCs/>
        </w:rPr>
        <w:t xml:space="preserve">, Gibson, </w:t>
      </w:r>
      <w:r w:rsidR="009E7961">
        <w:rPr>
          <w:rFonts w:cs="Arial"/>
          <w:i/>
          <w:iCs/>
        </w:rPr>
        <w:t xml:space="preserve">Golden, </w:t>
      </w:r>
      <w:r w:rsidR="003C29C2">
        <w:rPr>
          <w:rFonts w:cs="Arial"/>
          <w:i/>
          <w:iCs/>
        </w:rPr>
        <w:t xml:space="preserve">Hutcheon, </w:t>
      </w:r>
      <w:r w:rsidR="009E7961">
        <w:rPr>
          <w:rFonts w:cs="Arial"/>
          <w:i/>
          <w:iCs/>
        </w:rPr>
        <w:t xml:space="preserve">Krantz, Lucyshyn, </w:t>
      </w:r>
      <w:r w:rsidR="009E7961" w:rsidRPr="002A182F">
        <w:rPr>
          <w:rFonts w:cs="Arial"/>
          <w:i/>
          <w:iCs/>
        </w:rPr>
        <w:t>Mc</w:t>
      </w:r>
      <w:r w:rsidR="009E7961">
        <w:rPr>
          <w:rFonts w:cs="Arial"/>
          <w:i/>
          <w:iCs/>
        </w:rPr>
        <w:t>Kinlay</w:t>
      </w:r>
      <w:r w:rsidR="009E7961" w:rsidRPr="002A182F">
        <w:rPr>
          <w:rFonts w:cs="Arial"/>
          <w:i/>
          <w:iCs/>
        </w:rPr>
        <w:t xml:space="preserve">, </w:t>
      </w:r>
      <w:r w:rsidR="003C29C2">
        <w:rPr>
          <w:rFonts w:cs="Arial"/>
          <w:i/>
          <w:iCs/>
        </w:rPr>
        <w:t>Nielsen, Vida</w:t>
      </w:r>
      <w:r w:rsidR="009E7961" w:rsidRPr="002A182F">
        <w:rPr>
          <w:rFonts w:cs="Arial"/>
          <w:i/>
          <w:iCs/>
        </w:rPr>
        <w:t>.</w:t>
      </w:r>
    </w:p>
    <w:p w14:paraId="454FF43C" w14:textId="77777777" w:rsidR="009E7961" w:rsidRDefault="009E7961">
      <w:pPr>
        <w:spacing w:line="276" w:lineRule="auto"/>
        <w:rPr>
          <w:rFonts w:cs="Arial"/>
          <w:b/>
          <w:bCs/>
          <w:i/>
          <w:iCs/>
          <w:u w:val="single"/>
        </w:rPr>
      </w:pPr>
    </w:p>
    <w:p w14:paraId="275984EE" w14:textId="4218C8BD" w:rsidR="009E7961" w:rsidRPr="002A182F" w:rsidRDefault="009E7961">
      <w:pPr>
        <w:spacing w:line="276" w:lineRule="auto"/>
        <w:rPr>
          <w:rFonts w:cs="Arial"/>
          <w:b/>
          <w:bCs/>
          <w:i/>
          <w:iCs/>
          <w:u w:val="single"/>
        </w:rPr>
      </w:pPr>
      <w:r w:rsidRPr="002A182F">
        <w:rPr>
          <w:rFonts w:cs="Arial"/>
          <w:b/>
          <w:bCs/>
          <w:i/>
          <w:iCs/>
          <w:u w:val="single"/>
        </w:rPr>
        <w:t xml:space="preserve">Against the Motion: </w:t>
      </w:r>
      <w:r w:rsidR="00604319">
        <w:rPr>
          <w:rFonts w:cs="Arial"/>
          <w:b/>
          <w:bCs/>
          <w:i/>
          <w:iCs/>
          <w:u w:val="single"/>
        </w:rPr>
        <w:t>1</w:t>
      </w:r>
      <w:r w:rsidRPr="002A182F">
        <w:rPr>
          <w:rFonts w:cs="Arial"/>
          <w:b/>
          <w:bCs/>
          <w:i/>
          <w:iCs/>
          <w:u w:val="single"/>
        </w:rPr>
        <w:t xml:space="preserve"> vote</w:t>
      </w:r>
    </w:p>
    <w:p w14:paraId="304D5DDA" w14:textId="77777777" w:rsidR="009E7961" w:rsidRDefault="009E7961">
      <w:pPr>
        <w:spacing w:line="276" w:lineRule="auto"/>
        <w:rPr>
          <w:rFonts w:cs="Arial"/>
          <w:i/>
          <w:iCs/>
        </w:rPr>
      </w:pPr>
    </w:p>
    <w:p w14:paraId="2316414C" w14:textId="298DDB0A" w:rsidR="009E7961" w:rsidRPr="002A182F" w:rsidRDefault="00604319">
      <w:pPr>
        <w:spacing w:line="276" w:lineRule="auto"/>
        <w:rPr>
          <w:rFonts w:cs="Arial"/>
          <w:i/>
          <w:iCs/>
        </w:rPr>
      </w:pPr>
      <w:r>
        <w:rPr>
          <w:rFonts w:cs="Arial"/>
          <w:i/>
          <w:iCs/>
        </w:rPr>
        <w:t>Witteveen</w:t>
      </w:r>
      <w:r w:rsidR="009E7961">
        <w:rPr>
          <w:rFonts w:cs="Arial"/>
          <w:i/>
          <w:iCs/>
        </w:rPr>
        <w:t>.</w:t>
      </w:r>
    </w:p>
    <w:p w14:paraId="4B6A17C3" w14:textId="58CB5A91" w:rsidR="00870913" w:rsidRPr="00376443" w:rsidRDefault="00870913" w:rsidP="007D6D1F">
      <w:pPr>
        <w:spacing w:line="276" w:lineRule="auto"/>
        <w:rPr>
          <w:rFonts w:cs="Arial"/>
          <w:b/>
          <w:i/>
          <w:iCs/>
        </w:rPr>
      </w:pPr>
      <w:r w:rsidRPr="00376443">
        <w:rPr>
          <w:rFonts w:cs="Arial"/>
          <w:b/>
          <w:i/>
          <w:iCs/>
        </w:rPr>
        <w:t>Motion Carried</w:t>
      </w:r>
    </w:p>
    <w:p w14:paraId="7D0AC153" w14:textId="78CCA7AA" w:rsidR="0061222C" w:rsidRDefault="0061222C" w:rsidP="00905BB9">
      <w:pPr>
        <w:spacing w:line="276" w:lineRule="auto"/>
        <w:rPr>
          <w:rFonts w:cs="Arial"/>
          <w:b/>
          <w:u w:val="single"/>
        </w:rPr>
      </w:pPr>
    </w:p>
    <w:p w14:paraId="5E4924A9" w14:textId="77777777" w:rsidR="00277452" w:rsidRDefault="00277452" w:rsidP="00A81057">
      <w:pPr>
        <w:spacing w:line="276" w:lineRule="auto"/>
        <w:rPr>
          <w:rFonts w:cs="Arial"/>
          <w:b/>
          <w:u w:val="single"/>
        </w:rPr>
      </w:pPr>
    </w:p>
    <w:p w14:paraId="5FD2A19E" w14:textId="578826CA" w:rsidR="00476FCC" w:rsidRPr="00376443" w:rsidRDefault="00476FCC" w:rsidP="007D6D1F">
      <w:pPr>
        <w:spacing w:line="276" w:lineRule="auto"/>
        <w:rPr>
          <w:rFonts w:cs="Arial"/>
          <w:b/>
          <w:bCs/>
          <w:lang w:val="en-US"/>
        </w:rPr>
      </w:pPr>
      <w:r w:rsidRPr="00376443">
        <w:rPr>
          <w:rFonts w:cs="Arial"/>
          <w:b/>
          <w:bCs/>
          <w:lang w:val="en-US"/>
        </w:rPr>
        <w:t>DISCUSSION:</w:t>
      </w:r>
    </w:p>
    <w:p w14:paraId="0131CDD2" w14:textId="77777777" w:rsidR="00ED414B" w:rsidRDefault="00ED414B" w:rsidP="00905BB9">
      <w:pPr>
        <w:spacing w:line="276" w:lineRule="auto"/>
        <w:rPr>
          <w:rFonts w:cs="Arial"/>
          <w:lang w:val="en-US"/>
        </w:rPr>
      </w:pPr>
    </w:p>
    <w:p w14:paraId="3C3EF025" w14:textId="7AB947AA" w:rsidR="005A55D1" w:rsidRDefault="00914425" w:rsidP="00A81057">
      <w:pPr>
        <w:spacing w:line="276" w:lineRule="auto"/>
        <w:rPr>
          <w:rFonts w:eastAsia="Arial"/>
          <w:szCs w:val="22"/>
          <w:lang w:val="en-US" w:eastAsia="en-US"/>
        </w:rPr>
      </w:pPr>
      <w:r>
        <w:rPr>
          <w:rFonts w:eastAsia="Arial"/>
          <w:szCs w:val="22"/>
          <w:lang w:val="en-US" w:eastAsia="en-US"/>
        </w:rPr>
        <w:t>The Commission</w:t>
      </w:r>
      <w:r w:rsidR="006000A9">
        <w:rPr>
          <w:rFonts w:eastAsia="Arial"/>
          <w:szCs w:val="22"/>
          <w:lang w:val="en-US" w:eastAsia="en-US"/>
        </w:rPr>
        <w:t xml:space="preserve"> </w:t>
      </w:r>
      <w:r w:rsidR="00143F44">
        <w:rPr>
          <w:rFonts w:eastAsia="Arial"/>
          <w:szCs w:val="22"/>
          <w:lang w:val="en-US" w:eastAsia="en-US"/>
        </w:rPr>
        <w:t>requested information on the history of extraction on the property</w:t>
      </w:r>
      <w:r w:rsidR="008D2B38">
        <w:rPr>
          <w:rFonts w:eastAsia="Arial"/>
          <w:szCs w:val="22"/>
          <w:lang w:val="en-US" w:eastAsia="en-US"/>
        </w:rPr>
        <w:t>.</w:t>
      </w:r>
      <w:r w:rsidR="00AF7B7D">
        <w:rPr>
          <w:rFonts w:eastAsia="Arial"/>
          <w:szCs w:val="22"/>
          <w:lang w:val="en-US" w:eastAsia="en-US"/>
        </w:rPr>
        <w:t xml:space="preserve">  Staff advised that the quarry activity pre-dates the Niagara Escarpment Plan.</w:t>
      </w:r>
    </w:p>
    <w:p w14:paraId="220EB08E" w14:textId="77777777" w:rsidR="00231775" w:rsidRDefault="00231775">
      <w:pPr>
        <w:pStyle w:val="Heading2"/>
        <w:spacing w:line="276" w:lineRule="auto"/>
        <w:rPr>
          <w:sz w:val="24"/>
          <w:szCs w:val="24"/>
          <w:u w:val="single"/>
        </w:rPr>
      </w:pPr>
    </w:p>
    <w:p w14:paraId="5074B4D0" w14:textId="77777777" w:rsidR="00CD28B8" w:rsidRDefault="00CD28B8">
      <w:pPr>
        <w:pStyle w:val="Heading2"/>
        <w:spacing w:line="276" w:lineRule="auto"/>
        <w:rPr>
          <w:sz w:val="24"/>
          <w:szCs w:val="24"/>
          <w:u w:val="single"/>
        </w:rPr>
      </w:pPr>
    </w:p>
    <w:p w14:paraId="05FF6856" w14:textId="77777777" w:rsidR="00277452" w:rsidRDefault="00277452">
      <w:pPr>
        <w:spacing w:line="276" w:lineRule="auto"/>
        <w:rPr>
          <w:rFonts w:cs="Arial"/>
          <w:b/>
          <w:u w:val="single"/>
        </w:rPr>
      </w:pPr>
      <w:r>
        <w:rPr>
          <w:u w:val="single"/>
        </w:rPr>
        <w:br w:type="page"/>
      </w:r>
    </w:p>
    <w:p w14:paraId="30A0D815" w14:textId="371043A2" w:rsidR="002067BE" w:rsidRPr="00376443" w:rsidRDefault="004F6CCA">
      <w:pPr>
        <w:pStyle w:val="Heading2"/>
        <w:spacing w:line="276" w:lineRule="auto"/>
        <w:rPr>
          <w:sz w:val="24"/>
          <w:szCs w:val="24"/>
          <w:u w:val="single"/>
        </w:rPr>
      </w:pPr>
      <w:r>
        <w:rPr>
          <w:sz w:val="24"/>
          <w:szCs w:val="24"/>
          <w:u w:val="single"/>
        </w:rPr>
        <w:lastRenderedPageBreak/>
        <w:t>A</w:t>
      </w:r>
      <w:r w:rsidR="0080508D">
        <w:rPr>
          <w:sz w:val="24"/>
          <w:szCs w:val="24"/>
          <w:u w:val="single"/>
        </w:rPr>
        <w:t>2</w:t>
      </w:r>
    </w:p>
    <w:p w14:paraId="227C6F0E" w14:textId="77777777" w:rsidR="00BF0295" w:rsidRDefault="00BF0295">
      <w:pPr>
        <w:pStyle w:val="Heading2"/>
        <w:spacing w:line="276" w:lineRule="auto"/>
        <w:rPr>
          <w:sz w:val="24"/>
          <w:szCs w:val="24"/>
        </w:rPr>
      </w:pPr>
    </w:p>
    <w:p w14:paraId="193670EB" w14:textId="1DC08C1A" w:rsidR="00A231F9" w:rsidRPr="00A231F9" w:rsidRDefault="00A231F9">
      <w:pPr>
        <w:pStyle w:val="Default"/>
        <w:spacing w:line="276" w:lineRule="auto"/>
      </w:pPr>
      <w:r w:rsidRPr="00A231F9">
        <w:rPr>
          <w:b/>
          <w:bCs/>
        </w:rPr>
        <w:t>STAFF REPORT</w:t>
      </w:r>
    </w:p>
    <w:p w14:paraId="4991885B" w14:textId="05CB0F20" w:rsidR="00225597" w:rsidRPr="00B57A4D" w:rsidRDefault="00225597">
      <w:pPr>
        <w:pStyle w:val="Default"/>
        <w:spacing w:line="276" w:lineRule="auto"/>
        <w:rPr>
          <w:b/>
          <w:bCs/>
        </w:rPr>
      </w:pPr>
      <w:r w:rsidRPr="00B57A4D">
        <w:rPr>
          <w:b/>
          <w:bCs/>
        </w:rPr>
        <w:t>DEVEL</w:t>
      </w:r>
      <w:r w:rsidR="00B57A4D" w:rsidRPr="00B57A4D">
        <w:rPr>
          <w:b/>
          <w:bCs/>
        </w:rPr>
        <w:t xml:space="preserve">OPMENT PERMIT APPLICATION </w:t>
      </w:r>
      <w:r w:rsidRPr="00B57A4D">
        <w:rPr>
          <w:b/>
          <w:bCs/>
        </w:rPr>
        <w:t>P/A/2020-2021/691</w:t>
      </w:r>
    </w:p>
    <w:p w14:paraId="6F28DA08" w14:textId="77777777" w:rsidR="00225597" w:rsidRDefault="00225597">
      <w:pPr>
        <w:spacing w:line="276" w:lineRule="auto"/>
        <w:rPr>
          <w:rFonts w:cs="Arial"/>
          <w:noProof/>
        </w:rPr>
      </w:pPr>
      <w:r>
        <w:rPr>
          <w:rFonts w:cs="Arial"/>
          <w:noProof/>
        </w:rPr>
        <w:t>17529 Shaw’s Creek Road</w:t>
      </w:r>
    </w:p>
    <w:p w14:paraId="0D414FFB" w14:textId="77777777" w:rsidR="00225597" w:rsidRDefault="00225597">
      <w:pPr>
        <w:spacing w:line="276" w:lineRule="auto"/>
        <w:rPr>
          <w:rFonts w:cs="Arial"/>
          <w:noProof/>
        </w:rPr>
      </w:pPr>
      <w:r>
        <w:rPr>
          <w:rFonts w:cs="Arial"/>
          <w:noProof/>
        </w:rPr>
        <w:t>Lot 11, Concession 5 West Side of Centre Road</w:t>
      </w:r>
    </w:p>
    <w:p w14:paraId="1DA61964" w14:textId="77777777" w:rsidR="00225597" w:rsidRDefault="00225597">
      <w:pPr>
        <w:spacing w:line="276" w:lineRule="auto"/>
        <w:rPr>
          <w:rFonts w:cs="Arial"/>
          <w:noProof/>
        </w:rPr>
      </w:pPr>
      <w:r>
        <w:rPr>
          <w:rFonts w:cs="Arial"/>
          <w:noProof/>
        </w:rPr>
        <w:t>Town of Caledon, Region of Peel</w:t>
      </w:r>
    </w:p>
    <w:p w14:paraId="62DD5515" w14:textId="4BC116B9" w:rsidR="009D45CB" w:rsidRPr="00376443" w:rsidRDefault="008D0D8E">
      <w:pPr>
        <w:spacing w:line="276" w:lineRule="auto"/>
        <w:rPr>
          <w:rFonts w:cs="Arial"/>
        </w:rPr>
      </w:pPr>
      <w:r>
        <w:rPr>
          <w:rFonts w:cs="Arial"/>
        </w:rPr>
        <w:pict w14:anchorId="3293958F">
          <v:rect id="_x0000_i1026" style="width:468pt;height:1.5pt" o:hrstd="t" o:hrnoshade="t" o:hr="t" fillcolor="#31849b" stroked="f"/>
        </w:pict>
      </w:r>
    </w:p>
    <w:p w14:paraId="034E12DE" w14:textId="77777777" w:rsidR="00125496" w:rsidRDefault="00125496">
      <w:pPr>
        <w:pStyle w:val="Heading3"/>
        <w:spacing w:line="276" w:lineRule="auto"/>
      </w:pPr>
    </w:p>
    <w:p w14:paraId="3CDBB8A9" w14:textId="6B10EC81" w:rsidR="00B645BF" w:rsidRDefault="00B645BF">
      <w:pPr>
        <w:pStyle w:val="Heading3"/>
        <w:spacing w:line="276" w:lineRule="auto"/>
      </w:pPr>
      <w:r w:rsidRPr="00376443">
        <w:t>PROPOSA</w:t>
      </w:r>
      <w:r w:rsidR="00146BFF">
        <w:t>L</w:t>
      </w:r>
      <w:r w:rsidRPr="00376443">
        <w:t xml:space="preserve">: </w:t>
      </w:r>
    </w:p>
    <w:p w14:paraId="4001876B" w14:textId="77777777" w:rsidR="00755E88" w:rsidRDefault="00755E88">
      <w:pPr>
        <w:spacing w:line="276" w:lineRule="auto"/>
      </w:pPr>
    </w:p>
    <w:p w14:paraId="6E6ED35F" w14:textId="77777777" w:rsidR="00A21FB0" w:rsidRDefault="00A21FB0">
      <w:pPr>
        <w:spacing w:line="276" w:lineRule="auto"/>
      </w:pPr>
      <w:r w:rsidRPr="007B738A">
        <w:t>To recognize the establishment of three agricultural fields (fruit orchards and grape vineyards) including tree removal, grading, topsoil augmentation, the installation of three irrigation tanks, and the gravelling of existing agricultural accesses, on a 36.6 ha (90.5 ac) existing lot that supports a single dwelling with accessory facilities.</w:t>
      </w:r>
    </w:p>
    <w:p w14:paraId="4B27E61A" w14:textId="77777777" w:rsidR="00ED414B" w:rsidRDefault="00ED414B">
      <w:pPr>
        <w:pStyle w:val="Header"/>
        <w:spacing w:line="276" w:lineRule="auto"/>
        <w:rPr>
          <w:rFonts w:cs="Arial"/>
          <w:noProof/>
        </w:rPr>
      </w:pPr>
    </w:p>
    <w:p w14:paraId="576D8420" w14:textId="5A785B18" w:rsidR="00775F7A" w:rsidRDefault="00775F7A">
      <w:pPr>
        <w:pStyle w:val="Heading3"/>
        <w:spacing w:line="276" w:lineRule="auto"/>
      </w:pPr>
      <w:r>
        <w:t>RECOMMENDATION:</w:t>
      </w:r>
    </w:p>
    <w:p w14:paraId="564B8F1F" w14:textId="77777777" w:rsidR="00775F7A" w:rsidRPr="00775F7A" w:rsidRDefault="00775F7A">
      <w:pPr>
        <w:spacing w:line="276" w:lineRule="auto"/>
      </w:pPr>
    </w:p>
    <w:p w14:paraId="1F729D23" w14:textId="02A67586" w:rsidR="00775F7A" w:rsidRDefault="00DB7387">
      <w:pPr>
        <w:spacing w:line="276" w:lineRule="auto"/>
        <w:rPr>
          <w:rFonts w:cs="Arial"/>
        </w:rPr>
      </w:pPr>
      <w:r>
        <w:rPr>
          <w:rFonts w:cs="Arial"/>
        </w:rPr>
        <w:t xml:space="preserve">That the application be </w:t>
      </w:r>
      <w:r w:rsidRPr="00231775">
        <w:rPr>
          <w:rFonts w:cs="Arial"/>
          <w:b/>
          <w:bCs/>
        </w:rPr>
        <w:t>refused</w:t>
      </w:r>
      <w:r>
        <w:rPr>
          <w:rFonts w:cs="Arial"/>
        </w:rPr>
        <w:t xml:space="preserve"> for the following reason:</w:t>
      </w:r>
    </w:p>
    <w:p w14:paraId="175C999B" w14:textId="77777777" w:rsidR="00DB7387" w:rsidRDefault="00DB7387">
      <w:pPr>
        <w:spacing w:line="276" w:lineRule="auto"/>
        <w:rPr>
          <w:rFonts w:cs="Arial"/>
        </w:rPr>
      </w:pPr>
    </w:p>
    <w:p w14:paraId="7C492CFB" w14:textId="4749B0DF" w:rsidR="00C56D5E"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The proposal is not a permitted</w:t>
      </w:r>
      <w:r w:rsidR="009B291E">
        <w:rPr>
          <w:rFonts w:cstheme="minorHAnsi"/>
          <w:lang w:val="en-US"/>
        </w:rPr>
        <w:t xml:space="preserve"> use</w:t>
      </w:r>
      <w:r>
        <w:rPr>
          <w:rFonts w:cstheme="minorHAnsi"/>
          <w:lang w:val="en-US"/>
        </w:rPr>
        <w:t xml:space="preserve"> in the Escarpment Natural Area designation of the Niagara Escarpment Plan.</w:t>
      </w:r>
    </w:p>
    <w:p w14:paraId="1E4F8C20" w14:textId="77777777" w:rsidR="00C56D5E"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The proposal conflicts with Part 2.7.2 of the Niagara Escarpment Plan.</w:t>
      </w:r>
    </w:p>
    <w:p w14:paraId="6CBF73AD" w14:textId="77777777" w:rsidR="00C56D5E"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 xml:space="preserve">The proposal is not supported by Credit Valley Conservation Authority. </w:t>
      </w:r>
    </w:p>
    <w:p w14:paraId="07C59BB4" w14:textId="77777777" w:rsidR="00C56D5E" w:rsidRPr="00376E1C"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The proposal is not supported by policies in Section 2.1 for Natural Heritage in the Provincial Policy Statement.</w:t>
      </w:r>
    </w:p>
    <w:p w14:paraId="66E0C68E" w14:textId="77777777" w:rsidR="00277452" w:rsidRDefault="00277452">
      <w:pPr>
        <w:spacing w:line="276" w:lineRule="auto"/>
        <w:rPr>
          <w:rFonts w:cs="Arial"/>
          <w:u w:val="single"/>
        </w:rPr>
      </w:pPr>
    </w:p>
    <w:p w14:paraId="72E98D38" w14:textId="5873A07D" w:rsidR="00373DA3" w:rsidRPr="00376443" w:rsidRDefault="00373DA3">
      <w:pPr>
        <w:spacing w:line="276" w:lineRule="auto"/>
        <w:rPr>
          <w:rFonts w:cs="Arial"/>
          <w:u w:val="single"/>
        </w:rPr>
      </w:pPr>
      <w:r w:rsidRPr="00376443">
        <w:rPr>
          <w:rFonts w:cs="Arial"/>
          <w:u w:val="single"/>
        </w:rPr>
        <w:t>Note:</w:t>
      </w:r>
    </w:p>
    <w:p w14:paraId="23FB6A86" w14:textId="77777777" w:rsidR="00ED414B" w:rsidRDefault="00ED414B">
      <w:pPr>
        <w:spacing w:line="276" w:lineRule="auto"/>
        <w:contextualSpacing/>
        <w:rPr>
          <w:rFonts w:cs="Arial"/>
        </w:rPr>
      </w:pPr>
    </w:p>
    <w:p w14:paraId="52852B55" w14:textId="5D4E98DD" w:rsidR="00205D8A" w:rsidRPr="00277452" w:rsidRDefault="002D23AC">
      <w:pPr>
        <w:pStyle w:val="ListParagraph"/>
        <w:numPr>
          <w:ilvl w:val="0"/>
          <w:numId w:val="24"/>
        </w:numPr>
        <w:spacing w:line="276" w:lineRule="auto"/>
        <w:ind w:left="284" w:hanging="284"/>
        <w:contextualSpacing/>
        <w:rPr>
          <w:rFonts w:cs="Arial"/>
        </w:rPr>
      </w:pPr>
      <w:r w:rsidRPr="00277452">
        <w:rPr>
          <w:rFonts w:cs="Arial"/>
        </w:rPr>
        <w:t>Brandon Henderson</w:t>
      </w:r>
      <w:r w:rsidR="00124349" w:rsidRPr="00277452">
        <w:rPr>
          <w:rFonts w:cs="Arial"/>
        </w:rPr>
        <w:t xml:space="preserve">, Senior </w:t>
      </w:r>
      <w:r w:rsidR="00657C23" w:rsidRPr="00277452">
        <w:rPr>
          <w:rFonts w:cs="Arial"/>
        </w:rPr>
        <w:t>Planner</w:t>
      </w:r>
      <w:r w:rsidR="00124349" w:rsidRPr="00277452">
        <w:rPr>
          <w:rFonts w:cs="Arial"/>
        </w:rPr>
        <w:t>, presented and answered question</w:t>
      </w:r>
      <w:r w:rsidR="008446EA" w:rsidRPr="00277452">
        <w:rPr>
          <w:rFonts w:cs="Arial"/>
        </w:rPr>
        <w:t>s</w:t>
      </w:r>
      <w:r w:rsidR="00124349" w:rsidRPr="00277452">
        <w:rPr>
          <w:rFonts w:cs="Arial"/>
        </w:rPr>
        <w:t>.</w:t>
      </w:r>
    </w:p>
    <w:p w14:paraId="65114BA3" w14:textId="2B4B464E" w:rsidR="008029FE" w:rsidRPr="00277452" w:rsidRDefault="00125496">
      <w:pPr>
        <w:pStyle w:val="ListParagraph"/>
        <w:numPr>
          <w:ilvl w:val="0"/>
          <w:numId w:val="24"/>
        </w:numPr>
        <w:spacing w:line="276" w:lineRule="auto"/>
        <w:ind w:left="284" w:hanging="284"/>
        <w:contextualSpacing/>
        <w:rPr>
          <w:rFonts w:cs="Arial"/>
          <w:noProof/>
        </w:rPr>
      </w:pPr>
      <w:r w:rsidRPr="00277452">
        <w:rPr>
          <w:rFonts w:cs="Arial"/>
        </w:rPr>
        <w:t xml:space="preserve">The applicant </w:t>
      </w:r>
      <w:r w:rsidR="008029FE" w:rsidRPr="00277452">
        <w:rPr>
          <w:rFonts w:cs="Arial"/>
        </w:rPr>
        <w:t>and landowner presented and answered questions.</w:t>
      </w:r>
    </w:p>
    <w:p w14:paraId="314DF9EE" w14:textId="4A512B4C" w:rsidR="00B4177E" w:rsidRDefault="00B4177E">
      <w:pPr>
        <w:spacing w:line="276" w:lineRule="auto"/>
        <w:rPr>
          <w:rFonts w:cs="Arial"/>
          <w:b/>
          <w:u w:val="single"/>
        </w:rPr>
      </w:pPr>
    </w:p>
    <w:p w14:paraId="48B4F5B9" w14:textId="77777777" w:rsidR="008426ED" w:rsidRDefault="008426ED">
      <w:pPr>
        <w:rPr>
          <w:rFonts w:cs="Arial"/>
          <w:b/>
          <w:u w:val="single"/>
        </w:rPr>
      </w:pPr>
      <w:r>
        <w:rPr>
          <w:rFonts w:cs="Arial"/>
          <w:b/>
          <w:u w:val="single"/>
        </w:rPr>
        <w:br w:type="page"/>
      </w:r>
    </w:p>
    <w:p w14:paraId="1C98353C" w14:textId="1557145D" w:rsidR="00320FB1" w:rsidRPr="00376443" w:rsidRDefault="00320FB1">
      <w:pPr>
        <w:spacing w:line="276" w:lineRule="auto"/>
        <w:rPr>
          <w:rFonts w:cs="Arial"/>
          <w:b/>
          <w:u w:val="single"/>
        </w:rPr>
      </w:pPr>
      <w:r>
        <w:rPr>
          <w:rFonts w:cs="Arial"/>
          <w:b/>
          <w:u w:val="single"/>
        </w:rPr>
        <w:lastRenderedPageBreak/>
        <w:t>M82</w:t>
      </w:r>
      <w:r w:rsidR="00BC74F4">
        <w:rPr>
          <w:rFonts w:cs="Arial"/>
          <w:b/>
          <w:u w:val="single"/>
        </w:rPr>
        <w:t>3</w:t>
      </w:r>
      <w:r w:rsidRPr="00376443">
        <w:rPr>
          <w:rFonts w:cs="Arial"/>
          <w:b/>
          <w:u w:val="single"/>
        </w:rPr>
        <w:t>R</w:t>
      </w:r>
      <w:r w:rsidR="00BC74F4">
        <w:rPr>
          <w:rFonts w:cs="Arial"/>
          <w:b/>
          <w:u w:val="single"/>
        </w:rPr>
        <w:t>4</w:t>
      </w:r>
      <w:r w:rsidRPr="00376443">
        <w:rPr>
          <w:rFonts w:cs="Arial"/>
          <w:b/>
          <w:u w:val="single"/>
        </w:rPr>
        <w:t>/</w:t>
      </w:r>
      <w:r>
        <w:rPr>
          <w:rFonts w:cs="Arial"/>
          <w:b/>
          <w:u w:val="single"/>
        </w:rPr>
        <w:t>0</w:t>
      </w:r>
      <w:r w:rsidR="00BC74F4">
        <w:rPr>
          <w:rFonts w:cs="Arial"/>
          <w:b/>
          <w:u w:val="single"/>
        </w:rPr>
        <w:t>4</w:t>
      </w:r>
      <w:r>
        <w:rPr>
          <w:rFonts w:cs="Arial"/>
          <w:b/>
          <w:u w:val="single"/>
        </w:rPr>
        <w:t>-2023</w:t>
      </w:r>
    </w:p>
    <w:p w14:paraId="6D4450FF" w14:textId="77777777" w:rsidR="00ED414B" w:rsidRDefault="00ED414B">
      <w:pPr>
        <w:spacing w:line="276" w:lineRule="auto"/>
        <w:rPr>
          <w:rFonts w:cs="Arial"/>
          <w:bCs/>
          <w:i/>
          <w:iCs/>
        </w:rPr>
      </w:pPr>
    </w:p>
    <w:p w14:paraId="493B8142" w14:textId="04703FD3" w:rsidR="006C59E1" w:rsidRPr="00376443" w:rsidRDefault="006C59E1">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3A6BBA">
        <w:rPr>
          <w:rFonts w:cs="Arial"/>
          <w:bCs/>
          <w:i/>
          <w:iCs/>
        </w:rPr>
        <w:t>McKinlay</w:t>
      </w:r>
    </w:p>
    <w:p w14:paraId="0ADAAAEE" w14:textId="71FF1BE4" w:rsidR="006C59E1" w:rsidRPr="00376443" w:rsidRDefault="006C59E1">
      <w:pPr>
        <w:spacing w:line="276" w:lineRule="auto"/>
        <w:rPr>
          <w:rFonts w:cs="Arial"/>
          <w:bCs/>
          <w:i/>
          <w:iCs/>
        </w:rPr>
      </w:pPr>
      <w:r w:rsidRPr="00376443">
        <w:rPr>
          <w:rFonts w:cs="Arial"/>
          <w:bCs/>
          <w:i/>
          <w:iCs/>
        </w:rPr>
        <w:t>Seconded By:</w:t>
      </w:r>
      <w:r w:rsidRPr="00376443">
        <w:rPr>
          <w:rFonts w:cs="Arial"/>
          <w:bCs/>
          <w:i/>
          <w:iCs/>
        </w:rPr>
        <w:tab/>
      </w:r>
      <w:r w:rsidR="003A6BBA">
        <w:rPr>
          <w:rFonts w:cs="Arial"/>
          <w:bCs/>
          <w:i/>
          <w:iCs/>
        </w:rPr>
        <w:t>Hutcheon</w:t>
      </w:r>
    </w:p>
    <w:p w14:paraId="01DC19CC" w14:textId="77777777" w:rsidR="006C59E1" w:rsidRPr="00376443" w:rsidRDefault="006C59E1">
      <w:pPr>
        <w:spacing w:line="276" w:lineRule="auto"/>
        <w:rPr>
          <w:rFonts w:cs="Arial"/>
          <w:b/>
          <w:bCs/>
          <w:i/>
          <w:iCs/>
          <w:u w:val="single"/>
        </w:rPr>
      </w:pPr>
    </w:p>
    <w:p w14:paraId="028204A6" w14:textId="7A680D74" w:rsidR="00277452" w:rsidRDefault="006C59E1">
      <w:pPr>
        <w:spacing w:line="276" w:lineRule="auto"/>
        <w:rPr>
          <w:i/>
          <w:iCs/>
          <w:color w:val="262626"/>
          <w:lang w:val="en-US"/>
        </w:rPr>
      </w:pPr>
      <w:r w:rsidRPr="00376443">
        <w:rPr>
          <w:rFonts w:cs="Arial"/>
          <w:i/>
          <w:iCs/>
        </w:rPr>
        <w:t>“</w:t>
      </w:r>
      <w:r w:rsidR="002404F6" w:rsidRPr="002404F6">
        <w:rPr>
          <w:i/>
          <w:iCs/>
          <w:color w:val="262626"/>
          <w:lang w:val="en-US"/>
        </w:rPr>
        <w:t xml:space="preserve">Whereas technical and historical information has been presented by the applicant that the </w:t>
      </w:r>
      <w:r w:rsidR="00905BB9">
        <w:rPr>
          <w:i/>
          <w:iCs/>
          <w:color w:val="262626"/>
          <w:lang w:val="en-US"/>
        </w:rPr>
        <w:t>a</w:t>
      </w:r>
      <w:r w:rsidR="00905BB9" w:rsidRPr="002404F6">
        <w:rPr>
          <w:i/>
          <w:iCs/>
          <w:color w:val="262626"/>
          <w:lang w:val="en-US"/>
        </w:rPr>
        <w:t xml:space="preserve">gricultural </w:t>
      </w:r>
      <w:r w:rsidR="002404F6" w:rsidRPr="002404F6">
        <w:rPr>
          <w:i/>
          <w:iCs/>
          <w:color w:val="262626"/>
          <w:lang w:val="en-US"/>
        </w:rPr>
        <w:t>use has not ceased on the lands within the application</w:t>
      </w:r>
      <w:r w:rsidR="003A7A26">
        <w:rPr>
          <w:i/>
          <w:iCs/>
          <w:color w:val="262626"/>
          <w:lang w:val="en-US"/>
        </w:rPr>
        <w:t>, and</w:t>
      </w:r>
    </w:p>
    <w:p w14:paraId="60BABC8E" w14:textId="04D90C5C" w:rsidR="00D26CA1" w:rsidRDefault="002404F6">
      <w:pPr>
        <w:spacing w:line="276" w:lineRule="auto"/>
        <w:rPr>
          <w:i/>
          <w:iCs/>
          <w:color w:val="262626"/>
          <w:lang w:val="en-US"/>
        </w:rPr>
      </w:pPr>
      <w:r w:rsidRPr="002404F6">
        <w:rPr>
          <w:i/>
          <w:iCs/>
          <w:color w:val="262626"/>
          <w:lang w:val="en-US"/>
        </w:rPr>
        <w:t xml:space="preserve">Whereas detailed mapping by a qualified forester has shown that the significant woodland boundaries do not encroach on the </w:t>
      </w:r>
      <w:r w:rsidR="00905BB9">
        <w:rPr>
          <w:i/>
          <w:iCs/>
          <w:color w:val="262626"/>
          <w:lang w:val="en-US"/>
        </w:rPr>
        <w:t>a</w:t>
      </w:r>
      <w:r w:rsidR="00905BB9" w:rsidRPr="002404F6">
        <w:rPr>
          <w:i/>
          <w:iCs/>
          <w:color w:val="262626"/>
          <w:lang w:val="en-US"/>
        </w:rPr>
        <w:t xml:space="preserve">gricultural </w:t>
      </w:r>
      <w:r w:rsidRPr="002404F6">
        <w:rPr>
          <w:i/>
          <w:iCs/>
          <w:color w:val="262626"/>
          <w:lang w:val="en-US"/>
        </w:rPr>
        <w:t>land</w:t>
      </w:r>
      <w:r w:rsidR="003A7A26">
        <w:rPr>
          <w:i/>
          <w:iCs/>
          <w:color w:val="262626"/>
          <w:lang w:val="en-US"/>
        </w:rPr>
        <w:t>, b</w:t>
      </w:r>
      <w:r w:rsidRPr="002404F6">
        <w:rPr>
          <w:i/>
          <w:iCs/>
          <w:color w:val="262626"/>
          <w:lang w:val="en-US"/>
        </w:rPr>
        <w:t xml:space="preserve">e it resolved that </w:t>
      </w:r>
      <w:r w:rsidR="00022F75">
        <w:rPr>
          <w:i/>
          <w:iCs/>
          <w:color w:val="262626"/>
          <w:lang w:val="en-US"/>
        </w:rPr>
        <w:t xml:space="preserve">development permit application </w:t>
      </w:r>
      <w:r w:rsidR="0005683B">
        <w:rPr>
          <w:i/>
          <w:iCs/>
          <w:color w:val="262626"/>
          <w:lang w:val="en-US"/>
        </w:rPr>
        <w:t>P/A/2020-2021/691</w:t>
      </w:r>
      <w:r w:rsidR="00905BB9">
        <w:rPr>
          <w:i/>
          <w:iCs/>
          <w:color w:val="262626"/>
          <w:lang w:val="en-US"/>
        </w:rPr>
        <w:t xml:space="preserve"> </w:t>
      </w:r>
      <w:r w:rsidRPr="002404F6">
        <w:rPr>
          <w:i/>
          <w:iCs/>
          <w:color w:val="262626"/>
          <w:lang w:val="en-US"/>
        </w:rPr>
        <w:t xml:space="preserve">be approved with </w:t>
      </w:r>
      <w:r>
        <w:rPr>
          <w:i/>
          <w:iCs/>
          <w:color w:val="262626"/>
          <w:lang w:val="en-US"/>
        </w:rPr>
        <w:t xml:space="preserve">the following </w:t>
      </w:r>
      <w:r w:rsidRPr="002404F6">
        <w:rPr>
          <w:i/>
          <w:iCs/>
          <w:color w:val="262626"/>
          <w:lang w:val="en-US"/>
        </w:rPr>
        <w:t>conditions</w:t>
      </w:r>
      <w:r>
        <w:rPr>
          <w:i/>
          <w:iCs/>
          <w:color w:val="262626"/>
          <w:lang w:val="en-US"/>
        </w:rPr>
        <w:t xml:space="preserve"> of approval:</w:t>
      </w:r>
    </w:p>
    <w:p w14:paraId="0245BEFB" w14:textId="77777777" w:rsidR="002404F6" w:rsidRPr="00277452" w:rsidRDefault="002404F6">
      <w:pPr>
        <w:spacing w:line="276" w:lineRule="auto"/>
        <w:rPr>
          <w:color w:val="262626"/>
          <w:lang w:val="en-US"/>
        </w:rPr>
      </w:pPr>
    </w:p>
    <w:p w14:paraId="3172D759" w14:textId="77777777" w:rsidR="009153B2" w:rsidRPr="009153B2" w:rsidRDefault="009153B2">
      <w:pPr>
        <w:numPr>
          <w:ilvl w:val="0"/>
          <w:numId w:val="3"/>
        </w:numPr>
        <w:spacing w:line="276" w:lineRule="auto"/>
        <w:ind w:left="567" w:hanging="578"/>
        <w:contextualSpacing/>
        <w:rPr>
          <w:rFonts w:cs="Arial"/>
          <w:i/>
          <w:iCs/>
        </w:rPr>
      </w:pPr>
      <w:bookmarkStart w:id="0" w:name="_Hlk25924663"/>
      <w:r w:rsidRPr="009153B2">
        <w:rPr>
          <w:rFonts w:cs="Arial"/>
          <w:i/>
          <w:iCs/>
        </w:rPr>
        <w:t>Development shall occur in accordance with the Terms and Conditions of the Development Permit.</w:t>
      </w:r>
      <w:bookmarkEnd w:id="0"/>
      <w:r w:rsidRPr="009153B2">
        <w:rPr>
          <w:rFonts w:cs="Arial"/>
          <w:i/>
          <w:iCs/>
        </w:rPr>
        <w:br/>
      </w:r>
    </w:p>
    <w:p w14:paraId="1DBC2D6D" w14:textId="77777777" w:rsidR="009153B2" w:rsidRPr="009153B2" w:rsidRDefault="009153B2">
      <w:pPr>
        <w:numPr>
          <w:ilvl w:val="0"/>
          <w:numId w:val="3"/>
        </w:numPr>
        <w:spacing w:line="276" w:lineRule="auto"/>
        <w:ind w:left="567" w:hanging="567"/>
        <w:rPr>
          <w:rFonts w:cs="Arial"/>
          <w:i/>
          <w:iCs/>
        </w:rPr>
      </w:pPr>
      <w:r w:rsidRPr="009153B2">
        <w:rPr>
          <w:rFonts w:cs="Arial"/>
          <w:i/>
          <w:iCs/>
        </w:rPr>
        <w:t xml:space="preserve">No site alteration of the existing contours of the property including the placement or stockpiling of fill (i.e., excess or imported soil) is permitted </w:t>
      </w:r>
      <w:proofErr w:type="gramStart"/>
      <w:r w:rsidRPr="009153B2">
        <w:rPr>
          <w:rFonts w:cs="Arial"/>
          <w:i/>
          <w:iCs/>
        </w:rPr>
        <w:t>with the exception of</w:t>
      </w:r>
      <w:proofErr w:type="gramEnd"/>
      <w:r w:rsidRPr="009153B2">
        <w:rPr>
          <w:rFonts w:cs="Arial"/>
          <w:i/>
          <w:iCs/>
        </w:rPr>
        <w:t xml:space="preserve"> that identified within the development envelope in accordance with the Final Site Plan.</w:t>
      </w:r>
    </w:p>
    <w:p w14:paraId="57277BFF" w14:textId="77777777" w:rsidR="009153B2" w:rsidRPr="009153B2" w:rsidRDefault="009153B2">
      <w:pPr>
        <w:spacing w:line="276" w:lineRule="auto"/>
        <w:ind w:left="567"/>
        <w:rPr>
          <w:rFonts w:cs="Arial"/>
          <w:i/>
          <w:iCs/>
        </w:rPr>
      </w:pPr>
    </w:p>
    <w:p w14:paraId="20CCD7D4" w14:textId="77777777" w:rsidR="009153B2" w:rsidRPr="009153B2" w:rsidRDefault="009153B2">
      <w:pPr>
        <w:numPr>
          <w:ilvl w:val="0"/>
          <w:numId w:val="3"/>
        </w:numPr>
        <w:spacing w:line="276" w:lineRule="auto"/>
        <w:ind w:left="567" w:hanging="567"/>
        <w:rPr>
          <w:rFonts w:cs="Arial"/>
          <w:i/>
          <w:iCs/>
        </w:rPr>
      </w:pPr>
      <w:r w:rsidRPr="009153B2">
        <w:rPr>
          <w:rFonts w:cs="Arial"/>
          <w:i/>
          <w:iCs/>
        </w:rPr>
        <w:t>No vegetation shall be cut or removed from the development envelope except for that identified within the development envelope in accordance with the Final Site Plan.</w:t>
      </w:r>
      <w:r w:rsidRPr="009153B2">
        <w:rPr>
          <w:rFonts w:cs="Arial"/>
          <w:i/>
          <w:iCs/>
        </w:rPr>
        <w:br/>
      </w:r>
    </w:p>
    <w:p w14:paraId="6D80B2F5" w14:textId="2BAA75F8" w:rsidR="009153B2" w:rsidRPr="009153B2" w:rsidRDefault="009153B2">
      <w:pPr>
        <w:numPr>
          <w:ilvl w:val="0"/>
          <w:numId w:val="3"/>
        </w:numPr>
        <w:spacing w:line="276" w:lineRule="auto"/>
        <w:ind w:left="567" w:hanging="567"/>
        <w:rPr>
          <w:rFonts w:cs="Arial"/>
          <w:i/>
          <w:iCs/>
        </w:rPr>
      </w:pPr>
      <w:r w:rsidRPr="009153B2">
        <w:rPr>
          <w:rFonts w:cs="Arial"/>
          <w:b/>
          <w:i/>
          <w:iCs/>
        </w:rPr>
        <w:t>Prior to the issuance of a Development Permit by the Niagara Escarpment Commission</w:t>
      </w:r>
      <w:r w:rsidRPr="009153B2">
        <w:rPr>
          <w:rFonts w:cs="Arial"/>
          <w:i/>
          <w:iCs/>
        </w:rPr>
        <w:t xml:space="preserve">, an accurate and detailed </w:t>
      </w:r>
      <w:r w:rsidRPr="009153B2">
        <w:rPr>
          <w:rFonts w:cs="Arial"/>
          <w:b/>
          <w:i/>
          <w:iCs/>
        </w:rPr>
        <w:t>Final Site Plan</w:t>
      </w:r>
      <w:r w:rsidRPr="009153B2">
        <w:rPr>
          <w:rFonts w:cs="Arial"/>
          <w:i/>
          <w:iCs/>
        </w:rPr>
        <w:t xml:space="preserve"> prepared by a qualified person. The following shall be submitted for Niagara Escarpment Commission approval:</w:t>
      </w:r>
    </w:p>
    <w:p w14:paraId="7D5E6420"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 xml:space="preserve">All drawings submitted must be drawn to scale (bar scale shown), reference the application number and address of the proposal, be dated, and include the name of the relevant individual or consultant who prepared the </w:t>
      </w:r>
      <w:proofErr w:type="gramStart"/>
      <w:r w:rsidRPr="009153B2">
        <w:rPr>
          <w:rFonts w:cs="Arial"/>
          <w:i/>
          <w:iCs/>
        </w:rPr>
        <w:t>drawing;</w:t>
      </w:r>
      <w:proofErr w:type="gramEnd"/>
    </w:p>
    <w:p w14:paraId="29341B09"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 xml:space="preserve">Outline of the approved development envelope / extent of all disturbed </w:t>
      </w:r>
      <w:proofErr w:type="gramStart"/>
      <w:r w:rsidRPr="009153B2">
        <w:rPr>
          <w:rFonts w:cs="Arial"/>
          <w:i/>
          <w:iCs/>
        </w:rPr>
        <w:t>areas;</w:t>
      </w:r>
      <w:proofErr w:type="gramEnd"/>
    </w:p>
    <w:p w14:paraId="4EFDE20A"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 xml:space="preserve">Location of all existing and proposed structures, sewage disposal system, well/cistern, driveway, access routes, agricultural uses, setbacks from the property lines, any watercourses or water features, top / bottom of slope, and wooded </w:t>
      </w:r>
      <w:proofErr w:type="gramStart"/>
      <w:r w:rsidRPr="009153B2">
        <w:rPr>
          <w:rFonts w:cs="Arial"/>
          <w:i/>
          <w:iCs/>
        </w:rPr>
        <w:t>areas;</w:t>
      </w:r>
      <w:proofErr w:type="gramEnd"/>
    </w:p>
    <w:p w14:paraId="7CD57531"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Topographic survey of the property to be completed following this conditional approval, and prior to the expiry of the conditional approval.</w:t>
      </w:r>
      <w:r w:rsidRPr="009153B2">
        <w:rPr>
          <w:rFonts w:cs="Arial"/>
          <w:i/>
          <w:iCs/>
        </w:rPr>
        <w:br/>
      </w:r>
    </w:p>
    <w:p w14:paraId="77AD6C60" w14:textId="77777777" w:rsidR="008426ED" w:rsidRDefault="008426ED">
      <w:pPr>
        <w:rPr>
          <w:rFonts w:cs="Arial"/>
          <w:i/>
          <w:iCs/>
        </w:rPr>
      </w:pPr>
      <w:r>
        <w:rPr>
          <w:rFonts w:cs="Arial"/>
          <w:i/>
          <w:iCs/>
        </w:rPr>
        <w:br w:type="page"/>
      </w:r>
    </w:p>
    <w:p w14:paraId="23FDD7A8" w14:textId="61438E0D" w:rsidR="009153B2" w:rsidRPr="009153B2" w:rsidRDefault="009153B2">
      <w:pPr>
        <w:numPr>
          <w:ilvl w:val="0"/>
          <w:numId w:val="3"/>
        </w:numPr>
        <w:spacing w:line="276" w:lineRule="auto"/>
        <w:ind w:left="567" w:hanging="567"/>
        <w:rPr>
          <w:rFonts w:cs="Arial"/>
          <w:i/>
          <w:iCs/>
        </w:rPr>
      </w:pPr>
      <w:r w:rsidRPr="009153B2">
        <w:rPr>
          <w:rFonts w:cs="Arial"/>
          <w:i/>
          <w:iCs/>
        </w:rPr>
        <w:lastRenderedPageBreak/>
        <w:t xml:space="preserve">Condition 4 must be fulfilled within eighteen months of the date of confirmation of the Commission’s </w:t>
      </w:r>
      <w:proofErr w:type="gramStart"/>
      <w:r w:rsidRPr="009153B2">
        <w:rPr>
          <w:rFonts w:cs="Arial"/>
          <w:i/>
          <w:iCs/>
        </w:rPr>
        <w:t>decision</w:t>
      </w:r>
      <w:proofErr w:type="gramEnd"/>
      <w:r w:rsidRPr="009153B2">
        <w:rPr>
          <w:rFonts w:cs="Arial"/>
          <w:i/>
          <w:iCs/>
        </w:rPr>
        <w:t xml:space="preserve"> or this conditional approval shall lapse and a Development Permit will not be issued.</w:t>
      </w:r>
    </w:p>
    <w:p w14:paraId="5C470F70" w14:textId="77777777" w:rsidR="009153B2" w:rsidRPr="009153B2" w:rsidRDefault="009153B2">
      <w:pPr>
        <w:spacing w:line="276" w:lineRule="auto"/>
        <w:ind w:left="567"/>
        <w:rPr>
          <w:rFonts w:cs="Arial"/>
          <w:i/>
          <w:iCs/>
        </w:rPr>
      </w:pPr>
    </w:p>
    <w:p w14:paraId="2D281980" w14:textId="3C629F22" w:rsidR="009153B2" w:rsidRDefault="009153B2">
      <w:pPr>
        <w:spacing w:line="276" w:lineRule="auto"/>
        <w:rPr>
          <w:b/>
          <w:bCs/>
          <w:i/>
          <w:iCs/>
        </w:rPr>
      </w:pPr>
      <w:r w:rsidRPr="009153B2">
        <w:rPr>
          <w:b/>
          <w:bCs/>
          <w:i/>
          <w:iCs/>
        </w:rPr>
        <w:t>Advisory Notes:</w:t>
      </w:r>
    </w:p>
    <w:p w14:paraId="2E7FA502" w14:textId="77777777" w:rsidR="00277452" w:rsidRPr="00277452" w:rsidRDefault="00277452">
      <w:pPr>
        <w:spacing w:line="276" w:lineRule="auto"/>
        <w:ind w:left="567"/>
      </w:pPr>
    </w:p>
    <w:p w14:paraId="49D8BA22" w14:textId="3AEC0467" w:rsidR="009153B2" w:rsidRDefault="009153B2" w:rsidP="00905BB9">
      <w:pPr>
        <w:pStyle w:val="ListParagraph"/>
        <w:numPr>
          <w:ilvl w:val="0"/>
          <w:numId w:val="19"/>
        </w:numPr>
        <w:spacing w:line="276" w:lineRule="auto"/>
        <w:ind w:left="567" w:hanging="567"/>
        <w:contextualSpacing/>
        <w:rPr>
          <w:i/>
          <w:iCs/>
        </w:rPr>
      </w:pPr>
      <w:r w:rsidRPr="009153B2">
        <w:rPr>
          <w:i/>
          <w:iCs/>
        </w:rPr>
        <w:t xml:space="preserve">A Development Permit does not relieve the landowner/permit holder from the requirements of any other required approval, </w:t>
      </w:r>
      <w:proofErr w:type="gramStart"/>
      <w:r w:rsidRPr="009153B2">
        <w:rPr>
          <w:i/>
          <w:iCs/>
        </w:rPr>
        <w:t>licence</w:t>
      </w:r>
      <w:proofErr w:type="gramEnd"/>
      <w:r w:rsidRPr="009153B2">
        <w:rPr>
          <w:i/>
          <w:iCs/>
        </w:rPr>
        <w:t xml:space="preserve"> or certificate under any statute (e.g., Ontario Building Code, Planning Act, Aggregate Resources Act, Conservation Authorities Act, Endangered Species Act [specify which regulation – e.g., S. 23.2 of O. Reg. 242/08], etc.).  The Niagara Escarpment Commission Development Permit is required prior to the issuance of any other applicable approval, </w:t>
      </w:r>
      <w:proofErr w:type="gramStart"/>
      <w:r w:rsidRPr="009153B2">
        <w:rPr>
          <w:i/>
          <w:iCs/>
        </w:rPr>
        <w:t>licence</w:t>
      </w:r>
      <w:proofErr w:type="gramEnd"/>
      <w:r w:rsidRPr="009153B2">
        <w:rPr>
          <w:i/>
          <w:iCs/>
        </w:rPr>
        <w:t xml:space="preserve"> or certificate.</w:t>
      </w:r>
    </w:p>
    <w:p w14:paraId="0B71C38E" w14:textId="77777777" w:rsidR="00905BB9" w:rsidRPr="00022F75" w:rsidRDefault="00905BB9" w:rsidP="007D6D1F">
      <w:pPr>
        <w:pStyle w:val="ListParagraph"/>
        <w:spacing w:line="276" w:lineRule="auto"/>
        <w:ind w:left="567"/>
        <w:contextualSpacing/>
        <w:rPr>
          <w:i/>
          <w:iCs/>
        </w:rPr>
      </w:pPr>
    </w:p>
    <w:p w14:paraId="1A698937" w14:textId="77777777" w:rsidR="009153B2" w:rsidRPr="009153B2" w:rsidRDefault="009153B2" w:rsidP="00905BB9">
      <w:pPr>
        <w:numPr>
          <w:ilvl w:val="0"/>
          <w:numId w:val="19"/>
        </w:numPr>
        <w:spacing w:line="276" w:lineRule="auto"/>
        <w:ind w:left="567" w:hanging="567"/>
        <w:rPr>
          <w:rFonts w:cs="Arial"/>
          <w:i/>
          <w:iCs/>
        </w:rPr>
      </w:pPr>
      <w:r w:rsidRPr="009153B2">
        <w:rPr>
          <w:rFonts w:cs="Arial"/>
          <w:i/>
          <w:iCs/>
        </w:rPr>
        <w:t>No tree cutting on the property shall occur unless in accordance with the policies of the Niagara Escarpment Plan, the Town of Caledon’s tree cutting by-law, or it is exempt from requiring a Niagara Escarpment Commission Development Permit under Ontario Regulation 828/90.</w:t>
      </w:r>
    </w:p>
    <w:p w14:paraId="5DC1B4CE" w14:textId="77777777" w:rsidR="009153B2" w:rsidRPr="009153B2" w:rsidRDefault="009153B2" w:rsidP="00A81057">
      <w:pPr>
        <w:spacing w:line="276" w:lineRule="auto"/>
        <w:ind w:left="709" w:hanging="567"/>
        <w:rPr>
          <w:rFonts w:cs="Arial"/>
          <w:i/>
          <w:iCs/>
        </w:rPr>
      </w:pPr>
    </w:p>
    <w:p w14:paraId="7CA488DD" w14:textId="652322B4" w:rsidR="001E59ED" w:rsidRPr="009153B2" w:rsidRDefault="009153B2">
      <w:pPr>
        <w:numPr>
          <w:ilvl w:val="0"/>
          <w:numId w:val="19"/>
        </w:numPr>
        <w:spacing w:line="276" w:lineRule="auto"/>
        <w:ind w:left="567" w:hanging="567"/>
        <w:rPr>
          <w:rFonts w:cs="Arial"/>
          <w:i/>
          <w:iCs/>
        </w:rPr>
      </w:pPr>
      <w:r w:rsidRPr="009153B2">
        <w:rPr>
          <w:rFonts w:cs="Arial"/>
          <w:i/>
          <w:iCs/>
        </w:rPr>
        <w:t xml:space="preserve">This permit does not allow for the introduction of an on-farm diversified use (e.g., agri-tourism) or agriculture-related use (e.g., cidery, winery). Such uses require evaluation under a separate </w:t>
      </w:r>
      <w:r w:rsidR="00905BB9">
        <w:rPr>
          <w:rFonts w:cs="Arial"/>
          <w:i/>
          <w:iCs/>
        </w:rPr>
        <w:t>d</w:t>
      </w:r>
      <w:r w:rsidR="00905BB9" w:rsidRPr="009153B2">
        <w:rPr>
          <w:rFonts w:cs="Arial"/>
          <w:i/>
          <w:iCs/>
        </w:rPr>
        <w:t xml:space="preserve">evelopment </w:t>
      </w:r>
      <w:r w:rsidR="00905BB9">
        <w:rPr>
          <w:rFonts w:cs="Arial"/>
          <w:i/>
          <w:iCs/>
        </w:rPr>
        <w:t>p</w:t>
      </w:r>
      <w:r w:rsidR="00905BB9" w:rsidRPr="009153B2">
        <w:rPr>
          <w:rFonts w:cs="Arial"/>
          <w:i/>
          <w:iCs/>
        </w:rPr>
        <w:t xml:space="preserve">ermit </w:t>
      </w:r>
      <w:r w:rsidRPr="009153B2">
        <w:rPr>
          <w:rFonts w:cs="Arial"/>
          <w:i/>
          <w:iCs/>
        </w:rPr>
        <w:t>application.</w:t>
      </w:r>
      <w:r w:rsidR="008F1360" w:rsidRPr="009153B2">
        <w:rPr>
          <w:rFonts w:cs="Arial"/>
          <w:i/>
          <w:iCs/>
          <w:szCs w:val="28"/>
        </w:rPr>
        <w:t>”</w:t>
      </w:r>
    </w:p>
    <w:p w14:paraId="09CDAAC4" w14:textId="3D355E4B" w:rsidR="00D450D3" w:rsidRPr="001E59ED" w:rsidRDefault="00D450D3">
      <w:pPr>
        <w:spacing w:line="276" w:lineRule="auto"/>
        <w:ind w:left="567" w:hanging="567"/>
        <w:rPr>
          <w:rFonts w:cs="Arial"/>
          <w:i/>
          <w:iCs/>
        </w:rPr>
      </w:pPr>
    </w:p>
    <w:p w14:paraId="5118A6C6" w14:textId="17E8A31C" w:rsidR="002F7C13" w:rsidRPr="002A182F" w:rsidRDefault="002F7C13">
      <w:pPr>
        <w:spacing w:line="276" w:lineRule="auto"/>
        <w:rPr>
          <w:rFonts w:cs="Arial"/>
          <w:b/>
          <w:bCs/>
          <w:i/>
          <w:iCs/>
          <w:u w:val="single"/>
          <w:lang w:val="en-US" w:eastAsia="en-US"/>
        </w:rPr>
      </w:pPr>
      <w:r w:rsidRPr="002A182F">
        <w:rPr>
          <w:rFonts w:cs="Arial"/>
          <w:b/>
          <w:bCs/>
          <w:i/>
          <w:iCs/>
          <w:u w:val="single"/>
        </w:rPr>
        <w:t xml:space="preserve">For the Motion: </w:t>
      </w:r>
      <w:r>
        <w:rPr>
          <w:rFonts w:cs="Arial"/>
          <w:b/>
          <w:bCs/>
          <w:i/>
          <w:iCs/>
          <w:u w:val="single"/>
        </w:rPr>
        <w:t>11</w:t>
      </w:r>
      <w:r w:rsidRPr="002A182F">
        <w:rPr>
          <w:rFonts w:cs="Arial"/>
          <w:b/>
          <w:bCs/>
          <w:i/>
          <w:iCs/>
          <w:u w:val="single"/>
        </w:rPr>
        <w:t xml:space="preserve"> votes</w:t>
      </w:r>
    </w:p>
    <w:p w14:paraId="39C2E6BA" w14:textId="77777777" w:rsidR="002F7C13" w:rsidRDefault="002F7C13">
      <w:pPr>
        <w:spacing w:line="276" w:lineRule="auto"/>
        <w:rPr>
          <w:rFonts w:cs="Arial"/>
          <w:i/>
          <w:iCs/>
        </w:rPr>
      </w:pPr>
    </w:p>
    <w:p w14:paraId="051A3D86" w14:textId="75D630A1" w:rsidR="002F7C13" w:rsidRPr="002A182F" w:rsidRDefault="002F7C13">
      <w:pPr>
        <w:spacing w:line="276" w:lineRule="auto"/>
        <w:rPr>
          <w:rFonts w:cs="Arial"/>
          <w:i/>
          <w:iCs/>
        </w:rPr>
      </w:pPr>
      <w:r>
        <w:rPr>
          <w:rFonts w:cs="Arial"/>
          <w:i/>
          <w:iCs/>
        </w:rPr>
        <w:t>Curley, Driedger</w:t>
      </w:r>
      <w:r w:rsidRPr="002A182F">
        <w:rPr>
          <w:rFonts w:cs="Arial"/>
          <w:i/>
          <w:iCs/>
        </w:rPr>
        <w:t xml:space="preserve">, Gibson, </w:t>
      </w:r>
      <w:r>
        <w:rPr>
          <w:rFonts w:cs="Arial"/>
          <w:i/>
          <w:iCs/>
        </w:rPr>
        <w:t xml:space="preserve">Golden, Hutcheon, Krantz, Lucyshyn, </w:t>
      </w:r>
      <w:r w:rsidRPr="002A182F">
        <w:rPr>
          <w:rFonts w:cs="Arial"/>
          <w:i/>
          <w:iCs/>
        </w:rPr>
        <w:t>Mc</w:t>
      </w:r>
      <w:r>
        <w:rPr>
          <w:rFonts w:cs="Arial"/>
          <w:i/>
          <w:iCs/>
        </w:rPr>
        <w:t>Kinlay</w:t>
      </w:r>
      <w:r w:rsidRPr="002A182F">
        <w:rPr>
          <w:rFonts w:cs="Arial"/>
          <w:i/>
          <w:iCs/>
        </w:rPr>
        <w:t xml:space="preserve">, </w:t>
      </w:r>
      <w:r>
        <w:rPr>
          <w:rFonts w:cs="Arial"/>
          <w:i/>
          <w:iCs/>
        </w:rPr>
        <w:t>Nielsen, Vida</w:t>
      </w:r>
      <w:r w:rsidR="008757E4">
        <w:rPr>
          <w:rFonts w:cs="Arial"/>
          <w:i/>
          <w:iCs/>
        </w:rPr>
        <w:t>, Witteveen</w:t>
      </w:r>
      <w:r w:rsidRPr="002A182F">
        <w:rPr>
          <w:rFonts w:cs="Arial"/>
          <w:i/>
          <w:iCs/>
        </w:rPr>
        <w:t>.</w:t>
      </w:r>
    </w:p>
    <w:p w14:paraId="2605F3AF" w14:textId="77777777" w:rsidR="003C630E" w:rsidRDefault="003C630E">
      <w:pPr>
        <w:spacing w:line="276" w:lineRule="auto"/>
        <w:rPr>
          <w:rFonts w:cs="Arial"/>
          <w:b/>
          <w:bCs/>
          <w:i/>
          <w:iCs/>
          <w:u w:val="single"/>
        </w:rPr>
      </w:pPr>
    </w:p>
    <w:p w14:paraId="4D623D7E" w14:textId="131E9A04" w:rsidR="003C630E" w:rsidRPr="002A182F" w:rsidRDefault="003C630E">
      <w:pPr>
        <w:spacing w:line="276" w:lineRule="auto"/>
        <w:rPr>
          <w:rFonts w:cs="Arial"/>
          <w:b/>
          <w:bCs/>
          <w:i/>
          <w:iCs/>
          <w:u w:val="single"/>
        </w:rPr>
      </w:pPr>
      <w:r w:rsidRPr="002A182F">
        <w:rPr>
          <w:rFonts w:cs="Arial"/>
          <w:b/>
          <w:bCs/>
          <w:i/>
          <w:iCs/>
          <w:u w:val="single"/>
        </w:rPr>
        <w:t xml:space="preserve">Against the Motion: </w:t>
      </w:r>
      <w:r w:rsidR="007D7F5D">
        <w:rPr>
          <w:rFonts w:cs="Arial"/>
          <w:b/>
          <w:bCs/>
          <w:i/>
          <w:iCs/>
          <w:u w:val="single"/>
        </w:rPr>
        <w:t>0</w:t>
      </w:r>
      <w:r w:rsidRPr="002A182F">
        <w:rPr>
          <w:rFonts w:cs="Arial"/>
          <w:b/>
          <w:bCs/>
          <w:i/>
          <w:iCs/>
          <w:u w:val="single"/>
        </w:rPr>
        <w:t xml:space="preserve"> vote</w:t>
      </w:r>
      <w:r w:rsidR="007D7F5D">
        <w:rPr>
          <w:rFonts w:cs="Arial"/>
          <w:b/>
          <w:bCs/>
          <w:i/>
          <w:iCs/>
          <w:u w:val="single"/>
        </w:rPr>
        <w:t>s</w:t>
      </w:r>
    </w:p>
    <w:p w14:paraId="4CDDD819" w14:textId="77777777" w:rsidR="003C630E" w:rsidRDefault="003C630E">
      <w:pPr>
        <w:spacing w:line="276" w:lineRule="auto"/>
        <w:rPr>
          <w:rFonts w:cs="Arial"/>
          <w:i/>
          <w:iCs/>
        </w:rPr>
      </w:pPr>
    </w:p>
    <w:p w14:paraId="75B8224D" w14:textId="48D9C896" w:rsidR="003C630E" w:rsidRDefault="003C630E">
      <w:pPr>
        <w:spacing w:line="276" w:lineRule="auto"/>
        <w:rPr>
          <w:rFonts w:cs="Arial"/>
          <w:i/>
          <w:iCs/>
        </w:rPr>
      </w:pPr>
      <w:r>
        <w:rPr>
          <w:rFonts w:cs="Arial"/>
          <w:i/>
          <w:iCs/>
        </w:rPr>
        <w:t>None.</w:t>
      </w:r>
    </w:p>
    <w:p w14:paraId="2BD36A41" w14:textId="77777777" w:rsidR="002B66D7" w:rsidRPr="00376443" w:rsidRDefault="002B66D7" w:rsidP="007D6D1F">
      <w:pPr>
        <w:spacing w:line="276" w:lineRule="auto"/>
        <w:rPr>
          <w:rFonts w:cs="Arial"/>
          <w:b/>
          <w:i/>
          <w:iCs/>
        </w:rPr>
      </w:pPr>
      <w:r w:rsidRPr="00376443">
        <w:rPr>
          <w:rFonts w:cs="Arial"/>
          <w:b/>
          <w:i/>
          <w:iCs/>
        </w:rPr>
        <w:t>Motion Carried</w:t>
      </w:r>
    </w:p>
    <w:p w14:paraId="763E0D68" w14:textId="3472BABE" w:rsidR="00387A37" w:rsidRDefault="00387A37" w:rsidP="00905BB9">
      <w:pPr>
        <w:spacing w:line="276" w:lineRule="auto"/>
      </w:pPr>
    </w:p>
    <w:p w14:paraId="25640322" w14:textId="6DA65250" w:rsidR="002B66D7" w:rsidRPr="002B66D7" w:rsidRDefault="002B66D7" w:rsidP="00A81057">
      <w:pPr>
        <w:spacing w:line="276" w:lineRule="auto"/>
        <w:rPr>
          <w:rFonts w:cs="Arial"/>
          <w:b/>
          <w:bCs/>
        </w:rPr>
      </w:pPr>
      <w:r w:rsidRPr="002B66D7">
        <w:rPr>
          <w:rFonts w:cs="Arial"/>
          <w:b/>
          <w:bCs/>
        </w:rPr>
        <w:t>DISCUSSION</w:t>
      </w:r>
      <w:r>
        <w:rPr>
          <w:rFonts w:cs="Arial"/>
          <w:b/>
          <w:bCs/>
        </w:rPr>
        <w:t>:</w:t>
      </w:r>
    </w:p>
    <w:p w14:paraId="7EC66D2D" w14:textId="77777777" w:rsidR="00322A95" w:rsidRDefault="00322A95">
      <w:pPr>
        <w:spacing w:line="276" w:lineRule="auto"/>
        <w:rPr>
          <w:rFonts w:cs="Arial"/>
        </w:rPr>
      </w:pPr>
    </w:p>
    <w:p w14:paraId="79195F24" w14:textId="461D0385" w:rsidR="008426ED" w:rsidRDefault="00905BB9">
      <w:pPr>
        <w:spacing w:line="276" w:lineRule="auto"/>
        <w:rPr>
          <w:lang w:val="en-US"/>
        </w:rPr>
      </w:pPr>
      <w:r>
        <w:rPr>
          <w:lang w:val="en-US"/>
        </w:rPr>
        <w:t xml:space="preserve">Some </w:t>
      </w:r>
      <w:r w:rsidR="008A7C1A">
        <w:rPr>
          <w:lang w:val="en-US"/>
        </w:rPr>
        <w:t>Commission</w:t>
      </w:r>
      <w:r>
        <w:rPr>
          <w:lang w:val="en-US"/>
        </w:rPr>
        <w:t>ers were</w:t>
      </w:r>
      <w:r w:rsidR="00171591">
        <w:rPr>
          <w:lang w:val="en-US"/>
        </w:rPr>
        <w:t xml:space="preserve"> concern</w:t>
      </w:r>
      <w:r>
        <w:rPr>
          <w:lang w:val="en-US"/>
        </w:rPr>
        <w:t>ed</w:t>
      </w:r>
      <w:r w:rsidR="00171591">
        <w:rPr>
          <w:lang w:val="en-US"/>
        </w:rPr>
        <w:t xml:space="preserve"> that farmers </w:t>
      </w:r>
      <w:r>
        <w:rPr>
          <w:lang w:val="en-US"/>
        </w:rPr>
        <w:t>seem to require a</w:t>
      </w:r>
      <w:r w:rsidR="00171591">
        <w:rPr>
          <w:lang w:val="en-US"/>
        </w:rPr>
        <w:t xml:space="preserve"> development permit when changing crop types.  </w:t>
      </w:r>
      <w:r w:rsidR="002B5EAF">
        <w:rPr>
          <w:lang w:val="en-US"/>
        </w:rPr>
        <w:t>The manager</w:t>
      </w:r>
      <w:r w:rsidR="00171591">
        <w:rPr>
          <w:lang w:val="en-US"/>
        </w:rPr>
        <w:t xml:space="preserve"> advised that</w:t>
      </w:r>
      <w:r w:rsidR="00A671D6">
        <w:rPr>
          <w:lang w:val="en-US"/>
        </w:rPr>
        <w:t xml:space="preserve"> the cultivation of soil does not require a development </w:t>
      </w:r>
      <w:r w:rsidR="007D6D1F">
        <w:rPr>
          <w:lang w:val="en-US"/>
        </w:rPr>
        <w:t>permit.</w:t>
      </w:r>
      <w:r w:rsidR="00A7106F">
        <w:rPr>
          <w:lang w:val="en-US"/>
        </w:rPr>
        <w:t xml:space="preserve">  In the case of this application, </w:t>
      </w:r>
      <w:r w:rsidR="00A671D6">
        <w:rPr>
          <w:lang w:val="en-US"/>
        </w:rPr>
        <w:t>the</w:t>
      </w:r>
      <w:r w:rsidR="00A84CA2">
        <w:rPr>
          <w:lang w:val="en-US"/>
        </w:rPr>
        <w:t xml:space="preserve"> grading </w:t>
      </w:r>
      <w:r w:rsidR="004E646C">
        <w:rPr>
          <w:lang w:val="en-US"/>
        </w:rPr>
        <w:t xml:space="preserve">changes </w:t>
      </w:r>
      <w:r w:rsidR="00A84CA2">
        <w:rPr>
          <w:lang w:val="en-US"/>
        </w:rPr>
        <w:t xml:space="preserve">and </w:t>
      </w:r>
      <w:r w:rsidR="00FE419A">
        <w:rPr>
          <w:lang w:val="en-US"/>
        </w:rPr>
        <w:t xml:space="preserve">spreading of </w:t>
      </w:r>
      <w:r w:rsidR="006C182D">
        <w:rPr>
          <w:lang w:val="en-US"/>
        </w:rPr>
        <w:t>imported</w:t>
      </w:r>
      <w:r w:rsidR="00A84CA2">
        <w:rPr>
          <w:lang w:val="en-US"/>
        </w:rPr>
        <w:t xml:space="preserve"> fill</w:t>
      </w:r>
      <w:r w:rsidR="00A671D6">
        <w:rPr>
          <w:lang w:val="en-US"/>
        </w:rPr>
        <w:t xml:space="preserve"> did require a development permit</w:t>
      </w:r>
      <w:r w:rsidR="00827796">
        <w:rPr>
          <w:lang w:val="en-US"/>
        </w:rPr>
        <w:t>.</w:t>
      </w:r>
      <w:r w:rsidR="00180374">
        <w:rPr>
          <w:lang w:val="en-US"/>
        </w:rPr>
        <w:t xml:space="preserve">  </w:t>
      </w:r>
      <w:r w:rsidR="00786D0D">
        <w:rPr>
          <w:lang w:val="en-US"/>
        </w:rPr>
        <w:t>The mana</w:t>
      </w:r>
      <w:r w:rsidR="002B5EAF">
        <w:rPr>
          <w:lang w:val="en-US"/>
        </w:rPr>
        <w:t>ger</w:t>
      </w:r>
      <w:r w:rsidR="00786D0D">
        <w:rPr>
          <w:lang w:val="en-US"/>
        </w:rPr>
        <w:t xml:space="preserve"> noted that </w:t>
      </w:r>
      <w:r w:rsidR="00A671D6">
        <w:rPr>
          <w:lang w:val="en-US"/>
        </w:rPr>
        <w:t>the uncertainty about pre-development conditions and the length of time the process has taken could have been avoided had the applicant consulted with the NEC or other agency staff prior to undertaking the development.</w:t>
      </w:r>
      <w:r w:rsidR="00A84CA2">
        <w:rPr>
          <w:lang w:val="en-US"/>
        </w:rPr>
        <w:t xml:space="preserve"> </w:t>
      </w:r>
      <w:r w:rsidR="00AD50A8">
        <w:rPr>
          <w:lang w:val="en-US"/>
        </w:rPr>
        <w:t xml:space="preserve"> </w:t>
      </w:r>
      <w:r w:rsidR="008426ED">
        <w:rPr>
          <w:lang w:val="en-US"/>
        </w:rPr>
        <w:br w:type="page"/>
      </w:r>
    </w:p>
    <w:p w14:paraId="12E682F3" w14:textId="7F32AF59" w:rsidR="007B04C0" w:rsidRPr="007B04C0" w:rsidRDefault="007B04C0">
      <w:pPr>
        <w:spacing w:line="276" w:lineRule="auto"/>
        <w:rPr>
          <w:rFonts w:cs="Arial"/>
          <w:b/>
          <w:bCs/>
          <w:u w:val="single"/>
        </w:rPr>
      </w:pPr>
      <w:r w:rsidRPr="007B04C0">
        <w:rPr>
          <w:rFonts w:cs="Arial"/>
          <w:b/>
          <w:bCs/>
          <w:u w:val="single"/>
        </w:rPr>
        <w:lastRenderedPageBreak/>
        <w:t>A</w:t>
      </w:r>
      <w:r w:rsidR="000A1A53">
        <w:rPr>
          <w:rFonts w:cs="Arial"/>
          <w:b/>
          <w:bCs/>
          <w:u w:val="single"/>
        </w:rPr>
        <w:t>3</w:t>
      </w:r>
    </w:p>
    <w:p w14:paraId="6DB21F6F" w14:textId="77777777" w:rsidR="00ED414B" w:rsidRDefault="00ED414B">
      <w:pPr>
        <w:spacing w:line="276" w:lineRule="auto"/>
        <w:rPr>
          <w:rFonts w:cs="Arial"/>
          <w:b/>
        </w:rPr>
      </w:pPr>
    </w:p>
    <w:p w14:paraId="618F9576" w14:textId="209FAB14" w:rsidR="009B6040" w:rsidRDefault="009B6040">
      <w:pPr>
        <w:spacing w:line="276" w:lineRule="auto"/>
        <w:rPr>
          <w:rFonts w:cs="Arial"/>
          <w:b/>
        </w:rPr>
      </w:pPr>
      <w:r>
        <w:rPr>
          <w:rFonts w:cs="Arial"/>
          <w:b/>
        </w:rPr>
        <w:t>STAFF REPORT</w:t>
      </w:r>
    </w:p>
    <w:p w14:paraId="52528DD3" w14:textId="1D967518" w:rsidR="00430B38" w:rsidRDefault="00430B38">
      <w:pPr>
        <w:pStyle w:val="Default"/>
        <w:spacing w:line="276" w:lineRule="auto"/>
        <w:rPr>
          <w:sz w:val="23"/>
          <w:szCs w:val="23"/>
        </w:rPr>
      </w:pPr>
      <w:r w:rsidRPr="00430B38">
        <w:rPr>
          <w:b/>
          <w:bCs/>
          <w:sz w:val="23"/>
          <w:szCs w:val="23"/>
        </w:rPr>
        <w:t>DEVELOPMENT PERMIT APPLICATION</w:t>
      </w:r>
      <w:r>
        <w:t xml:space="preserve"> </w:t>
      </w:r>
      <w:r>
        <w:rPr>
          <w:b/>
          <w:bCs/>
          <w:sz w:val="23"/>
          <w:szCs w:val="23"/>
        </w:rPr>
        <w:t xml:space="preserve">N/R/2022-2023/359 </w:t>
      </w:r>
    </w:p>
    <w:p w14:paraId="4417B10B" w14:textId="77777777" w:rsidR="00430B38" w:rsidRDefault="00430B38">
      <w:pPr>
        <w:pStyle w:val="Default"/>
        <w:spacing w:line="276" w:lineRule="auto"/>
        <w:rPr>
          <w:sz w:val="23"/>
          <w:szCs w:val="23"/>
        </w:rPr>
      </w:pPr>
      <w:r>
        <w:rPr>
          <w:sz w:val="23"/>
          <w:szCs w:val="23"/>
        </w:rPr>
        <w:t xml:space="preserve">1724 Pelham St </w:t>
      </w:r>
    </w:p>
    <w:p w14:paraId="5BEFC138" w14:textId="77777777" w:rsidR="00430B38" w:rsidRDefault="00430B38">
      <w:pPr>
        <w:pStyle w:val="Default"/>
        <w:spacing w:line="276" w:lineRule="auto"/>
        <w:rPr>
          <w:sz w:val="23"/>
          <w:szCs w:val="23"/>
        </w:rPr>
      </w:pPr>
      <w:r>
        <w:rPr>
          <w:sz w:val="23"/>
          <w:szCs w:val="23"/>
        </w:rPr>
        <w:t xml:space="preserve">Part Lot 1, Concession 6 </w:t>
      </w:r>
    </w:p>
    <w:p w14:paraId="7F757D4C" w14:textId="17D47376" w:rsidR="001A7010" w:rsidRPr="00376443" w:rsidRDefault="00430B38">
      <w:pPr>
        <w:spacing w:line="276" w:lineRule="auto"/>
        <w:rPr>
          <w:rFonts w:cs="Arial"/>
        </w:rPr>
      </w:pPr>
      <w:r>
        <w:rPr>
          <w:sz w:val="23"/>
          <w:szCs w:val="23"/>
        </w:rPr>
        <w:t xml:space="preserve">Town of Pelham, Region of Niagara </w:t>
      </w:r>
      <w:r w:rsidR="008D0D8E">
        <w:rPr>
          <w:rFonts w:cs="Arial"/>
        </w:rPr>
        <w:pict w14:anchorId="3F1E10C0">
          <v:rect id="_x0000_i1027" style="width:468pt;height:1.5pt" o:hrstd="t" o:hrnoshade="t" o:hr="t" fillcolor="#31849b" stroked="f"/>
        </w:pict>
      </w:r>
    </w:p>
    <w:p w14:paraId="3A5BD93A" w14:textId="5954CDDC" w:rsidR="007B04C0" w:rsidRDefault="007B04C0">
      <w:pPr>
        <w:spacing w:line="276" w:lineRule="auto"/>
        <w:rPr>
          <w:rFonts w:cs="Arial"/>
        </w:rPr>
      </w:pPr>
    </w:p>
    <w:p w14:paraId="446DB29D" w14:textId="18728EC3" w:rsidR="008E5075" w:rsidRDefault="008E5075">
      <w:pPr>
        <w:pStyle w:val="Heading3"/>
        <w:spacing w:line="276" w:lineRule="auto"/>
      </w:pPr>
      <w:r w:rsidRPr="0035152F">
        <w:t>PROPOSAL:</w:t>
      </w:r>
      <w:r>
        <w:t xml:space="preserve"> </w:t>
      </w:r>
    </w:p>
    <w:p w14:paraId="2D83BCEF" w14:textId="77777777" w:rsidR="00675F12" w:rsidRDefault="00675F12">
      <w:pPr>
        <w:pStyle w:val="Default"/>
        <w:spacing w:line="276" w:lineRule="auto"/>
      </w:pPr>
    </w:p>
    <w:p w14:paraId="50C221FA" w14:textId="6F33BB07" w:rsidR="00894232" w:rsidRPr="00675F12" w:rsidRDefault="00675F12">
      <w:pPr>
        <w:spacing w:line="276" w:lineRule="auto"/>
        <w:rPr>
          <w:rFonts w:cs="Arial"/>
          <w:b/>
          <w:bCs/>
          <w:sz w:val="28"/>
          <w:szCs w:val="28"/>
        </w:rPr>
      </w:pPr>
      <w:r w:rsidRPr="00675F12">
        <w:t>To demolish an existing two storey 196 sq m (2,109.7 sq ft) detached building that contains several dwelling units, with a height to peak of 6 m (19.7 ft), to construct a new two storey ± 196 sq m (2,109.7 sq ft) second dwelling, with a maximum height to peak of ± 8 m (26.2 ft), to construct a ± 11.4 sq m (123.6 sq ft) accessory building (pool shed), with a height to peak of ± 2.4 m (8 ft), and to install a new septic system, on an existing 10.1 ha (25 ac) lot that supports a single dwelling, the detached building containing dwelling units, an agricultural use, and private servicing.</w:t>
      </w:r>
    </w:p>
    <w:p w14:paraId="07B0830E" w14:textId="77777777" w:rsidR="00675F12" w:rsidRDefault="00675F12">
      <w:pPr>
        <w:spacing w:line="276" w:lineRule="auto"/>
        <w:rPr>
          <w:rFonts w:cs="Arial"/>
          <w:b/>
          <w:bCs/>
        </w:rPr>
      </w:pPr>
    </w:p>
    <w:p w14:paraId="3DBC3036" w14:textId="2E9AE784" w:rsidR="00B14738" w:rsidRPr="00001941" w:rsidRDefault="00B14738">
      <w:pPr>
        <w:spacing w:line="276" w:lineRule="auto"/>
        <w:rPr>
          <w:rFonts w:cs="Arial"/>
          <w:b/>
          <w:bCs/>
        </w:rPr>
      </w:pPr>
      <w:r w:rsidRPr="00001941">
        <w:rPr>
          <w:rFonts w:cs="Arial"/>
          <w:b/>
          <w:bCs/>
        </w:rPr>
        <w:t>RECOMMENDATION:</w:t>
      </w:r>
    </w:p>
    <w:p w14:paraId="7C7B351C" w14:textId="77777777" w:rsidR="00322A95" w:rsidRDefault="00322A95">
      <w:pPr>
        <w:spacing w:line="276" w:lineRule="auto"/>
        <w:rPr>
          <w:rFonts w:cstheme="minorHAnsi"/>
          <w:lang w:val="en-US"/>
        </w:rPr>
      </w:pPr>
    </w:p>
    <w:p w14:paraId="0BF32CD4" w14:textId="5A319C8A" w:rsidR="004330E4" w:rsidRPr="006B6F39" w:rsidRDefault="00A456D6">
      <w:pPr>
        <w:spacing w:line="276" w:lineRule="auto"/>
        <w:rPr>
          <w:rFonts w:cs="Arial"/>
          <w:i/>
          <w:iCs/>
        </w:rPr>
      </w:pPr>
      <w:r>
        <w:rPr>
          <w:rFonts w:cs="Arial"/>
        </w:rPr>
        <w:t>That the application be approved subject to conditions of approval.</w:t>
      </w:r>
    </w:p>
    <w:p w14:paraId="11ECBB50" w14:textId="77777777" w:rsidR="008B49E6" w:rsidRPr="00392C66" w:rsidRDefault="008B49E6">
      <w:pPr>
        <w:spacing w:line="276" w:lineRule="auto"/>
        <w:rPr>
          <w:rFonts w:cstheme="minorHAnsi"/>
          <w:lang w:val="en-US"/>
        </w:rPr>
      </w:pPr>
    </w:p>
    <w:p w14:paraId="7AE24B1A" w14:textId="6EBDEBD5" w:rsidR="00EA325F" w:rsidRPr="00376443" w:rsidRDefault="00EA325F">
      <w:pPr>
        <w:spacing w:line="276" w:lineRule="auto"/>
        <w:rPr>
          <w:rFonts w:cs="Arial"/>
          <w:u w:val="single"/>
        </w:rPr>
      </w:pPr>
      <w:r w:rsidRPr="00376443">
        <w:rPr>
          <w:rFonts w:cs="Arial"/>
          <w:u w:val="single"/>
        </w:rPr>
        <w:t>Note:</w:t>
      </w:r>
    </w:p>
    <w:p w14:paraId="4959412F" w14:textId="77777777" w:rsidR="00ED414B" w:rsidRDefault="00ED414B">
      <w:pPr>
        <w:spacing w:line="276" w:lineRule="auto"/>
        <w:rPr>
          <w:rFonts w:cs="Arial"/>
        </w:rPr>
      </w:pPr>
    </w:p>
    <w:p w14:paraId="566814B0" w14:textId="3C4F36AB" w:rsidR="00EA325F" w:rsidRPr="00BC77D5" w:rsidRDefault="00A456D6">
      <w:pPr>
        <w:pStyle w:val="ListParagraph"/>
        <w:numPr>
          <w:ilvl w:val="0"/>
          <w:numId w:val="25"/>
        </w:numPr>
        <w:spacing w:line="276" w:lineRule="auto"/>
        <w:ind w:left="284" w:hanging="284"/>
        <w:rPr>
          <w:rFonts w:cs="Arial"/>
        </w:rPr>
      </w:pPr>
      <w:r w:rsidRPr="00BC77D5">
        <w:rPr>
          <w:rFonts w:cs="Arial"/>
        </w:rPr>
        <w:t>Cheryl Tansony</w:t>
      </w:r>
      <w:r w:rsidR="00EA325F" w:rsidRPr="00BC77D5">
        <w:rPr>
          <w:rFonts w:cs="Arial"/>
        </w:rPr>
        <w:t xml:space="preserve">, </w:t>
      </w:r>
      <w:r w:rsidR="004330E4" w:rsidRPr="00BC77D5">
        <w:rPr>
          <w:rFonts w:cs="Arial"/>
        </w:rPr>
        <w:t xml:space="preserve">Senior </w:t>
      </w:r>
      <w:r w:rsidRPr="00BC77D5">
        <w:rPr>
          <w:rFonts w:cs="Arial"/>
        </w:rPr>
        <w:t>Planner</w:t>
      </w:r>
      <w:r w:rsidR="009D47A8" w:rsidRPr="00BC77D5">
        <w:rPr>
          <w:rFonts w:cs="Arial"/>
        </w:rPr>
        <w:t xml:space="preserve">, </w:t>
      </w:r>
      <w:r w:rsidR="00EA325F" w:rsidRPr="00BC77D5">
        <w:rPr>
          <w:rFonts w:cs="Arial"/>
        </w:rPr>
        <w:t>presented and answered questions.</w:t>
      </w:r>
    </w:p>
    <w:p w14:paraId="71EE81AC" w14:textId="45F12479" w:rsidR="00EA325F" w:rsidRPr="00BC77D5" w:rsidRDefault="008029FE">
      <w:pPr>
        <w:pStyle w:val="ListParagraph"/>
        <w:numPr>
          <w:ilvl w:val="0"/>
          <w:numId w:val="25"/>
        </w:numPr>
        <w:spacing w:line="276" w:lineRule="auto"/>
        <w:ind w:left="284" w:hanging="284"/>
        <w:rPr>
          <w:rFonts w:cs="Arial"/>
        </w:rPr>
      </w:pPr>
      <w:r w:rsidRPr="00BC77D5">
        <w:rPr>
          <w:rFonts w:cs="Arial"/>
        </w:rPr>
        <w:t xml:space="preserve">The agent </w:t>
      </w:r>
      <w:r w:rsidR="009D47A8" w:rsidRPr="00BC77D5">
        <w:rPr>
          <w:rFonts w:cs="Arial"/>
        </w:rPr>
        <w:t xml:space="preserve">for the applicant presented and </w:t>
      </w:r>
      <w:r w:rsidR="00EA325F" w:rsidRPr="00BC77D5">
        <w:rPr>
          <w:rFonts w:cs="Arial"/>
        </w:rPr>
        <w:t>answer</w:t>
      </w:r>
      <w:r w:rsidR="009D47A8" w:rsidRPr="00BC77D5">
        <w:rPr>
          <w:rFonts w:cs="Arial"/>
        </w:rPr>
        <w:t>ed</w:t>
      </w:r>
      <w:r w:rsidR="00EA325F" w:rsidRPr="00BC77D5">
        <w:rPr>
          <w:rFonts w:cs="Arial"/>
        </w:rPr>
        <w:t xml:space="preserve"> questions.</w:t>
      </w:r>
    </w:p>
    <w:p w14:paraId="1BF85128" w14:textId="77777777" w:rsidR="006F0819" w:rsidRDefault="006F0819">
      <w:pPr>
        <w:spacing w:line="276" w:lineRule="auto"/>
        <w:rPr>
          <w:rFonts w:cs="Arial"/>
          <w:b/>
          <w:u w:val="single"/>
        </w:rPr>
      </w:pPr>
    </w:p>
    <w:p w14:paraId="79824AD5" w14:textId="654624DF" w:rsidR="00495E05" w:rsidRPr="00376443" w:rsidRDefault="00495E05">
      <w:pPr>
        <w:spacing w:line="276" w:lineRule="auto"/>
        <w:rPr>
          <w:rFonts w:cs="Arial"/>
          <w:b/>
          <w:u w:val="single"/>
        </w:rPr>
      </w:pPr>
      <w:r>
        <w:rPr>
          <w:rFonts w:cs="Arial"/>
          <w:b/>
          <w:u w:val="single"/>
        </w:rPr>
        <w:t>M82</w:t>
      </w:r>
      <w:r w:rsidR="00915491">
        <w:rPr>
          <w:rFonts w:cs="Arial"/>
          <w:b/>
          <w:u w:val="single"/>
        </w:rPr>
        <w:t>3</w:t>
      </w:r>
      <w:r w:rsidRPr="00376443">
        <w:rPr>
          <w:rFonts w:cs="Arial"/>
          <w:b/>
          <w:u w:val="single"/>
        </w:rPr>
        <w:t>R</w:t>
      </w:r>
      <w:r w:rsidR="00915491">
        <w:rPr>
          <w:rFonts w:cs="Arial"/>
          <w:b/>
          <w:u w:val="single"/>
        </w:rPr>
        <w:t>5</w:t>
      </w:r>
      <w:r w:rsidRPr="00376443">
        <w:rPr>
          <w:rFonts w:cs="Arial"/>
          <w:b/>
          <w:u w:val="single"/>
        </w:rPr>
        <w:t>/</w:t>
      </w:r>
      <w:r>
        <w:rPr>
          <w:rFonts w:cs="Arial"/>
          <w:b/>
          <w:u w:val="single"/>
        </w:rPr>
        <w:t>0</w:t>
      </w:r>
      <w:r w:rsidR="00915491">
        <w:rPr>
          <w:rFonts w:cs="Arial"/>
          <w:b/>
          <w:u w:val="single"/>
        </w:rPr>
        <w:t>4</w:t>
      </w:r>
      <w:r>
        <w:rPr>
          <w:rFonts w:cs="Arial"/>
          <w:b/>
          <w:u w:val="single"/>
        </w:rPr>
        <w:t>-2023</w:t>
      </w:r>
    </w:p>
    <w:p w14:paraId="62CB233A" w14:textId="77777777" w:rsidR="00ED414B" w:rsidRDefault="00ED414B">
      <w:pPr>
        <w:spacing w:line="276" w:lineRule="auto"/>
        <w:rPr>
          <w:rFonts w:cs="Arial"/>
          <w:bCs/>
          <w:i/>
          <w:iCs/>
        </w:rPr>
      </w:pPr>
    </w:p>
    <w:p w14:paraId="3D0665B0" w14:textId="328B6B30" w:rsidR="00D8396C" w:rsidRPr="00376443" w:rsidRDefault="00D8396C">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915491">
        <w:rPr>
          <w:rFonts w:cs="Arial"/>
          <w:bCs/>
          <w:i/>
          <w:iCs/>
        </w:rPr>
        <w:t>Krantz</w:t>
      </w:r>
    </w:p>
    <w:p w14:paraId="3977EB87" w14:textId="49662678" w:rsidR="00D8396C" w:rsidRPr="00376443" w:rsidRDefault="00D8396C">
      <w:pPr>
        <w:spacing w:line="276" w:lineRule="auto"/>
        <w:rPr>
          <w:rFonts w:cs="Arial"/>
          <w:bCs/>
          <w:i/>
          <w:iCs/>
        </w:rPr>
      </w:pPr>
      <w:r w:rsidRPr="00376443">
        <w:rPr>
          <w:rFonts w:cs="Arial"/>
          <w:bCs/>
          <w:i/>
          <w:iCs/>
        </w:rPr>
        <w:t>Seconded By:</w:t>
      </w:r>
      <w:r w:rsidRPr="00376443">
        <w:rPr>
          <w:rFonts w:cs="Arial"/>
          <w:bCs/>
          <w:i/>
          <w:iCs/>
        </w:rPr>
        <w:tab/>
      </w:r>
      <w:r w:rsidR="00915491">
        <w:rPr>
          <w:rFonts w:cs="Arial"/>
          <w:bCs/>
          <w:i/>
          <w:iCs/>
        </w:rPr>
        <w:t>Witteveen</w:t>
      </w:r>
    </w:p>
    <w:p w14:paraId="43FF4E2C" w14:textId="77777777" w:rsidR="00D8396C" w:rsidRPr="0034091C" w:rsidRDefault="00D8396C">
      <w:pPr>
        <w:spacing w:line="276" w:lineRule="auto"/>
        <w:rPr>
          <w:rFonts w:cs="Arial"/>
        </w:rPr>
      </w:pPr>
    </w:p>
    <w:p w14:paraId="084065B3" w14:textId="18A1BDB7" w:rsidR="004C08B5" w:rsidRDefault="00D8396C">
      <w:pPr>
        <w:spacing w:line="276" w:lineRule="auto"/>
        <w:rPr>
          <w:rFonts w:cs="Arial"/>
          <w:i/>
          <w:iCs/>
        </w:rPr>
      </w:pPr>
      <w:r w:rsidRPr="00376443">
        <w:rPr>
          <w:rFonts w:cs="Arial"/>
          <w:i/>
          <w:iCs/>
        </w:rPr>
        <w:t>“</w:t>
      </w:r>
      <w:r w:rsidR="001572E8">
        <w:rPr>
          <w:rFonts w:cs="Arial"/>
          <w:i/>
          <w:iCs/>
        </w:rPr>
        <w:t xml:space="preserve">That </w:t>
      </w:r>
      <w:r w:rsidR="00B90C74">
        <w:rPr>
          <w:rFonts w:cs="Arial"/>
          <w:i/>
          <w:iCs/>
        </w:rPr>
        <w:t xml:space="preserve">application </w:t>
      </w:r>
      <w:r w:rsidR="004C08B5">
        <w:rPr>
          <w:rFonts w:cs="Arial"/>
          <w:i/>
          <w:iCs/>
        </w:rPr>
        <w:t>N/R/2022-2023/359 be approved with the following Conditions of approval:</w:t>
      </w:r>
    </w:p>
    <w:p w14:paraId="394341B9" w14:textId="77777777" w:rsidR="004C08B5" w:rsidRDefault="004C08B5">
      <w:pPr>
        <w:spacing w:line="276" w:lineRule="auto"/>
        <w:rPr>
          <w:rFonts w:cs="Arial"/>
          <w:i/>
          <w:iCs/>
        </w:rPr>
      </w:pPr>
    </w:p>
    <w:p w14:paraId="4DAF7AC9" w14:textId="77777777" w:rsidR="004C08B5" w:rsidRPr="001572E8" w:rsidRDefault="004C08B5">
      <w:pPr>
        <w:numPr>
          <w:ilvl w:val="0"/>
          <w:numId w:val="5"/>
        </w:numPr>
        <w:spacing w:line="276" w:lineRule="auto"/>
        <w:ind w:left="567" w:hanging="567"/>
        <w:contextualSpacing/>
        <w:rPr>
          <w:rFonts w:cs="Arial"/>
          <w:i/>
          <w:iCs/>
        </w:rPr>
      </w:pPr>
      <w:r w:rsidRPr="001572E8">
        <w:rPr>
          <w:rFonts w:cs="Arial"/>
          <w:i/>
          <w:iCs/>
        </w:rPr>
        <w:t>Development shall occur in accordance with the Terms and Conditions of the Development Permit.</w:t>
      </w:r>
    </w:p>
    <w:p w14:paraId="60065E6A" w14:textId="77777777" w:rsidR="004C08B5" w:rsidRPr="001572E8" w:rsidRDefault="004C08B5">
      <w:pPr>
        <w:spacing w:line="276" w:lineRule="auto"/>
        <w:ind w:left="567" w:hanging="567"/>
        <w:rPr>
          <w:rFonts w:cs="Arial"/>
          <w:i/>
          <w:iCs/>
        </w:rPr>
      </w:pPr>
    </w:p>
    <w:p w14:paraId="6F60E9D6" w14:textId="77777777" w:rsidR="004C08B5" w:rsidRPr="001572E8" w:rsidRDefault="004C08B5">
      <w:pPr>
        <w:numPr>
          <w:ilvl w:val="0"/>
          <w:numId w:val="5"/>
        </w:numPr>
        <w:spacing w:line="276" w:lineRule="auto"/>
        <w:ind w:left="567" w:hanging="567"/>
        <w:contextualSpacing/>
        <w:rPr>
          <w:rFonts w:cs="Arial"/>
          <w:i/>
          <w:iCs/>
        </w:rPr>
      </w:pPr>
      <w:bookmarkStart w:id="1" w:name="_Hlk25924678"/>
      <w:bookmarkStart w:id="2" w:name="_Hlk17097406"/>
      <w:r w:rsidRPr="001572E8">
        <w:rPr>
          <w:rFonts w:cs="Arial"/>
          <w:i/>
          <w:iCs/>
        </w:rPr>
        <w:t xml:space="preserve">The Development Permit shall </w:t>
      </w:r>
      <w:r w:rsidRPr="001572E8">
        <w:rPr>
          <w:rFonts w:cs="Arial"/>
          <w:i/>
          <w:iCs/>
          <w:u w:val="single"/>
        </w:rPr>
        <w:t>expire</w:t>
      </w:r>
      <w:r w:rsidRPr="001572E8">
        <w:rPr>
          <w:rFonts w:cs="Arial"/>
          <w:i/>
          <w:iCs/>
        </w:rPr>
        <w:t xml:space="preserve"> three (3) years from the date it has been issued or once the development has been completed in accordance with the Development Permit.</w:t>
      </w:r>
      <w:bookmarkEnd w:id="1"/>
    </w:p>
    <w:p w14:paraId="00EA56F9" w14:textId="77777777" w:rsidR="004C08B5" w:rsidRPr="001572E8" w:rsidRDefault="004C08B5">
      <w:pPr>
        <w:numPr>
          <w:ilvl w:val="0"/>
          <w:numId w:val="5"/>
        </w:numPr>
        <w:spacing w:line="276" w:lineRule="auto"/>
        <w:ind w:left="567" w:hanging="567"/>
        <w:rPr>
          <w:rFonts w:cs="Arial"/>
          <w:i/>
          <w:iCs/>
        </w:rPr>
      </w:pPr>
      <w:bookmarkStart w:id="3" w:name="_Hlk25924702"/>
      <w:bookmarkStart w:id="4" w:name="_Hlk25919215"/>
      <w:bookmarkEnd w:id="2"/>
      <w:r w:rsidRPr="001572E8">
        <w:rPr>
          <w:rFonts w:cs="Arial"/>
          <w:i/>
          <w:iCs/>
        </w:rPr>
        <w:lastRenderedPageBreak/>
        <w:t xml:space="preserve">No site alteration of the existing contours of the property including the placement or stockpiling of fill (i.e., excess or imported soil) on the property is permitted </w:t>
      </w:r>
      <w:proofErr w:type="gramStart"/>
      <w:r w:rsidRPr="001572E8">
        <w:rPr>
          <w:rFonts w:cs="Arial"/>
          <w:i/>
          <w:iCs/>
        </w:rPr>
        <w:t>with the exception of</w:t>
      </w:r>
      <w:proofErr w:type="gramEnd"/>
      <w:r w:rsidRPr="001572E8">
        <w:rPr>
          <w:rFonts w:cs="Arial"/>
          <w:i/>
          <w:iCs/>
        </w:rPr>
        <w:t xml:space="preserve"> that identified within the development envelope in accordance with the Final Site Plan.</w:t>
      </w:r>
    </w:p>
    <w:p w14:paraId="3917436F" w14:textId="77777777" w:rsidR="004C08B5" w:rsidRPr="001572E8" w:rsidRDefault="004C08B5">
      <w:pPr>
        <w:spacing w:line="276" w:lineRule="auto"/>
        <w:ind w:left="567" w:hanging="567"/>
        <w:rPr>
          <w:rFonts w:cs="Arial"/>
          <w:i/>
          <w:iCs/>
        </w:rPr>
      </w:pPr>
    </w:p>
    <w:p w14:paraId="4C82BCE9" w14:textId="77777777" w:rsidR="004C08B5" w:rsidRPr="001572E8" w:rsidRDefault="004C08B5">
      <w:pPr>
        <w:numPr>
          <w:ilvl w:val="0"/>
          <w:numId w:val="5"/>
        </w:numPr>
        <w:spacing w:line="276" w:lineRule="auto"/>
        <w:ind w:left="567" w:hanging="567"/>
        <w:rPr>
          <w:rFonts w:cs="Arial"/>
          <w:i/>
          <w:iCs/>
        </w:rPr>
      </w:pPr>
      <w:r w:rsidRPr="001572E8">
        <w:rPr>
          <w:rFonts w:cs="Arial"/>
          <w:i/>
          <w:iCs/>
        </w:rPr>
        <w:t>No vegetation shall be cut or removed from the development envelope except for that identified within the development envelope in accordance with the Final Site Plan.</w:t>
      </w:r>
      <w:bookmarkStart w:id="5" w:name="_Hlk25924727"/>
      <w:bookmarkEnd w:id="3"/>
      <w:bookmarkEnd w:id="4"/>
    </w:p>
    <w:p w14:paraId="4E9615CE" w14:textId="77777777" w:rsidR="004C08B5" w:rsidRPr="001572E8" w:rsidRDefault="004C08B5">
      <w:pPr>
        <w:spacing w:line="276" w:lineRule="auto"/>
        <w:ind w:left="567" w:hanging="567"/>
        <w:rPr>
          <w:rFonts w:cs="Arial"/>
          <w:i/>
          <w:iCs/>
        </w:rPr>
      </w:pPr>
    </w:p>
    <w:p w14:paraId="6ECF4D89" w14:textId="77777777" w:rsidR="004C08B5" w:rsidRPr="001572E8" w:rsidRDefault="004C08B5">
      <w:pPr>
        <w:numPr>
          <w:ilvl w:val="0"/>
          <w:numId w:val="5"/>
        </w:numPr>
        <w:spacing w:line="276" w:lineRule="auto"/>
        <w:ind w:left="567" w:hanging="567"/>
        <w:rPr>
          <w:rFonts w:cs="Arial"/>
          <w:i/>
          <w:iCs/>
        </w:rPr>
      </w:pPr>
      <w:r w:rsidRPr="001572E8">
        <w:rPr>
          <w:rFonts w:cs="Arial"/>
          <w:i/>
          <w:iCs/>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End w:id="5"/>
    </w:p>
    <w:p w14:paraId="21DE6879" w14:textId="77777777" w:rsidR="004C08B5" w:rsidRPr="001572E8" w:rsidRDefault="004C08B5">
      <w:pPr>
        <w:spacing w:line="276" w:lineRule="auto"/>
        <w:ind w:left="567" w:hanging="567"/>
        <w:contextualSpacing/>
        <w:rPr>
          <w:rFonts w:cs="Arial"/>
          <w:i/>
          <w:iCs/>
        </w:rPr>
      </w:pPr>
    </w:p>
    <w:p w14:paraId="6C5AAC6B" w14:textId="17BFE240" w:rsidR="004C08B5" w:rsidRPr="001572E8" w:rsidRDefault="004C08B5">
      <w:pPr>
        <w:numPr>
          <w:ilvl w:val="0"/>
          <w:numId w:val="3"/>
        </w:numPr>
        <w:spacing w:line="276" w:lineRule="auto"/>
        <w:ind w:left="567" w:hanging="567"/>
        <w:contextualSpacing/>
        <w:rPr>
          <w:rFonts w:cs="Arial"/>
          <w:i/>
          <w:iCs/>
        </w:rPr>
      </w:pPr>
      <w:r w:rsidRPr="001572E8">
        <w:rPr>
          <w:rFonts w:cs="Arial"/>
          <w:b/>
          <w:bCs/>
          <w:i/>
          <w:iCs/>
        </w:rPr>
        <w:t>Prior to the issuance</w:t>
      </w:r>
      <w:r w:rsidRPr="001572E8">
        <w:rPr>
          <w:rFonts w:cs="Arial"/>
          <w:i/>
          <w:iCs/>
        </w:rPr>
        <w:t xml:space="preserve"> </w:t>
      </w:r>
      <w:r w:rsidRPr="001572E8">
        <w:rPr>
          <w:rFonts w:cs="Arial"/>
          <w:b/>
          <w:i/>
          <w:iCs/>
        </w:rPr>
        <w:t>of a Development Permit by the Niagara Escarpment Commission</w:t>
      </w:r>
      <w:r w:rsidRPr="001572E8">
        <w:rPr>
          <w:rFonts w:cs="Arial"/>
          <w:i/>
          <w:iCs/>
        </w:rPr>
        <w:t xml:space="preserve">, an accurate and detailed </w:t>
      </w:r>
      <w:r w:rsidRPr="001572E8">
        <w:rPr>
          <w:rFonts w:cs="Arial"/>
          <w:b/>
          <w:i/>
          <w:iCs/>
        </w:rPr>
        <w:t>Final Site Plan</w:t>
      </w:r>
      <w:r w:rsidRPr="001572E8">
        <w:rPr>
          <w:rFonts w:cs="Arial"/>
          <w:i/>
          <w:iCs/>
        </w:rPr>
        <w:t xml:space="preserve"> shall be submitted for Niagara Escarpment Commission approval.  The following stipulations shall be included directly on the Plan:</w:t>
      </w:r>
    </w:p>
    <w:p w14:paraId="6D956321" w14:textId="77777777" w:rsidR="004C08B5" w:rsidRPr="001572E8" w:rsidRDefault="004C08B5">
      <w:pPr>
        <w:pStyle w:val="ListParagraph"/>
        <w:numPr>
          <w:ilvl w:val="0"/>
          <w:numId w:val="21"/>
        </w:numPr>
        <w:spacing w:line="276" w:lineRule="auto"/>
        <w:ind w:left="851" w:hanging="284"/>
        <w:contextualSpacing/>
        <w:rPr>
          <w:rFonts w:cs="Arial"/>
          <w:i/>
          <w:iCs/>
        </w:rPr>
      </w:pPr>
      <w:r w:rsidRPr="001572E8">
        <w:rPr>
          <w:rFonts w:cs="Arial"/>
          <w:i/>
          <w:iCs/>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1572E8">
        <w:rPr>
          <w:rFonts w:cs="Arial"/>
          <w:i/>
          <w:iCs/>
        </w:rPr>
        <w:t>etc.;</w:t>
      </w:r>
      <w:proofErr w:type="gramEnd"/>
    </w:p>
    <w:p w14:paraId="1708D650" w14:textId="77777777" w:rsidR="004C08B5" w:rsidRPr="001572E8" w:rsidRDefault="004C08B5">
      <w:pPr>
        <w:pStyle w:val="ListParagraph"/>
        <w:numPr>
          <w:ilvl w:val="0"/>
          <w:numId w:val="21"/>
        </w:numPr>
        <w:spacing w:line="276" w:lineRule="auto"/>
        <w:ind w:left="851" w:hanging="284"/>
        <w:contextualSpacing/>
        <w:rPr>
          <w:rFonts w:cs="Arial"/>
          <w:i/>
          <w:iCs/>
        </w:rPr>
      </w:pPr>
      <w:r w:rsidRPr="001572E8">
        <w:rPr>
          <w:rFonts w:cs="Arial"/>
          <w:i/>
          <w:iCs/>
        </w:rPr>
        <w:t>The location of equipment and material storage on-site.</w:t>
      </w:r>
    </w:p>
    <w:p w14:paraId="49126F23" w14:textId="77777777" w:rsidR="004C08B5" w:rsidRPr="001572E8" w:rsidRDefault="004C08B5">
      <w:pPr>
        <w:pStyle w:val="ListParagraph"/>
        <w:numPr>
          <w:ilvl w:val="0"/>
          <w:numId w:val="21"/>
        </w:numPr>
        <w:spacing w:line="276" w:lineRule="auto"/>
        <w:ind w:left="851" w:hanging="284"/>
        <w:contextualSpacing/>
        <w:rPr>
          <w:rFonts w:cs="Arial"/>
          <w:i/>
          <w:iCs/>
        </w:rPr>
      </w:pPr>
      <w:r w:rsidRPr="001572E8">
        <w:rPr>
          <w:rFonts w:cs="Arial"/>
          <w:i/>
          <w:iCs/>
        </w:rPr>
        <w:t xml:space="preserve">The location and design of erosion and sediment control measures (e.g., fencing, blankets, </w:t>
      </w:r>
      <w:proofErr w:type="gramStart"/>
      <w:r w:rsidRPr="001572E8">
        <w:rPr>
          <w:rFonts w:cs="Arial"/>
          <w:i/>
          <w:iCs/>
        </w:rPr>
        <w:t>rip-rap</w:t>
      </w:r>
      <w:proofErr w:type="gramEnd"/>
      <w:r w:rsidRPr="001572E8">
        <w:rPr>
          <w:rFonts w:cs="Arial"/>
          <w:i/>
          <w:iCs/>
        </w:rPr>
        <w:t>, temporary mulch / seeding), and limit-of-work construction or eco-protection fencing;</w:t>
      </w:r>
    </w:p>
    <w:p w14:paraId="543F2A63" w14:textId="77777777" w:rsidR="00BC77D5" w:rsidRDefault="00BC77D5">
      <w:pPr>
        <w:spacing w:line="276" w:lineRule="auto"/>
        <w:ind w:left="567"/>
        <w:rPr>
          <w:rFonts w:cs="Arial"/>
          <w:i/>
          <w:iCs/>
        </w:rPr>
      </w:pPr>
    </w:p>
    <w:p w14:paraId="633E74C5" w14:textId="31102A9A" w:rsidR="004C08B5" w:rsidRPr="001572E8" w:rsidRDefault="004C08B5">
      <w:pPr>
        <w:spacing w:line="276" w:lineRule="auto"/>
        <w:ind w:left="567"/>
        <w:rPr>
          <w:rFonts w:cs="Arial"/>
          <w:i/>
          <w:iCs/>
        </w:rPr>
      </w:pPr>
      <w:r w:rsidRPr="001572E8">
        <w:rPr>
          <w:rFonts w:cs="Arial"/>
          <w:i/>
          <w:iCs/>
        </w:rPr>
        <w:t>Development shall proceed in accordance with the details of the approved Final Site Plan.</w:t>
      </w:r>
    </w:p>
    <w:p w14:paraId="6E128859" w14:textId="77777777" w:rsidR="004C08B5" w:rsidRPr="001572E8" w:rsidRDefault="004C08B5">
      <w:pPr>
        <w:spacing w:line="276" w:lineRule="auto"/>
        <w:rPr>
          <w:rFonts w:cs="Arial"/>
          <w:i/>
          <w:iCs/>
          <w:highlight w:val="yellow"/>
        </w:rPr>
      </w:pPr>
    </w:p>
    <w:p w14:paraId="5805B5EB" w14:textId="77777777" w:rsidR="004C08B5" w:rsidRPr="001572E8" w:rsidRDefault="004C08B5">
      <w:pPr>
        <w:numPr>
          <w:ilvl w:val="0"/>
          <w:numId w:val="3"/>
        </w:numPr>
        <w:spacing w:line="276" w:lineRule="auto"/>
        <w:ind w:left="567" w:hanging="567"/>
        <w:contextualSpacing/>
        <w:rPr>
          <w:rFonts w:cs="Arial"/>
          <w:i/>
          <w:iCs/>
        </w:rPr>
      </w:pPr>
      <w:r w:rsidRPr="001572E8">
        <w:rPr>
          <w:rFonts w:cs="Arial"/>
          <w:b/>
          <w:bCs/>
          <w:i/>
          <w:iCs/>
        </w:rPr>
        <w:t>Prior to the issuance of a Development</w:t>
      </w:r>
      <w:r w:rsidRPr="001572E8">
        <w:rPr>
          <w:rFonts w:cs="Arial"/>
          <w:b/>
          <w:i/>
          <w:iCs/>
        </w:rPr>
        <w:t xml:space="preserve"> Permit by the Niagara Escarpment Commission,</w:t>
      </w:r>
      <w:r w:rsidRPr="001572E8">
        <w:rPr>
          <w:rFonts w:cs="Arial"/>
          <w:i/>
          <w:iCs/>
        </w:rPr>
        <w:t xml:space="preserve"> the landowner shall submit for the approval of the Niagara Escarpment Commission, </w:t>
      </w:r>
      <w:r w:rsidRPr="001572E8">
        <w:rPr>
          <w:rFonts w:cs="Arial"/>
          <w:b/>
          <w:i/>
          <w:iCs/>
        </w:rPr>
        <w:t>Final Construction Details</w:t>
      </w:r>
      <w:r w:rsidRPr="001572E8">
        <w:rPr>
          <w:rFonts w:cs="Arial"/>
          <w:i/>
          <w:iCs/>
        </w:rPr>
        <w:t xml:space="preserve"> for the proposed development, including exterior elevations, total floor area, floor plans, height to roof peak from lowest grade, and any exterior lighting. Development shall proceed in accordance with the details of the approved Final Construction Details.</w:t>
      </w:r>
    </w:p>
    <w:p w14:paraId="6E20CE50" w14:textId="77777777" w:rsidR="004C08B5" w:rsidRPr="001572E8" w:rsidRDefault="004C08B5">
      <w:pPr>
        <w:pStyle w:val="ListParagraph"/>
        <w:spacing w:line="276" w:lineRule="auto"/>
        <w:ind w:left="567" w:hanging="567"/>
        <w:rPr>
          <w:rFonts w:cs="Arial"/>
          <w:i/>
          <w:iCs/>
        </w:rPr>
      </w:pPr>
    </w:p>
    <w:p w14:paraId="38C20A79" w14:textId="77777777" w:rsidR="008426ED" w:rsidRDefault="008426ED">
      <w:pPr>
        <w:rPr>
          <w:rFonts w:cs="Arial"/>
          <w:b/>
          <w:i/>
          <w:iCs/>
        </w:rPr>
      </w:pPr>
      <w:bookmarkStart w:id="6" w:name="_Hlk25925420"/>
      <w:r>
        <w:rPr>
          <w:rFonts w:cs="Arial"/>
          <w:b/>
          <w:i/>
          <w:iCs/>
        </w:rPr>
        <w:br w:type="page"/>
      </w:r>
    </w:p>
    <w:p w14:paraId="7B97BA03" w14:textId="36E63668" w:rsidR="004C08B5" w:rsidRPr="001572E8" w:rsidRDefault="004C08B5">
      <w:pPr>
        <w:pStyle w:val="ListParagraph"/>
        <w:numPr>
          <w:ilvl w:val="0"/>
          <w:numId w:val="3"/>
        </w:numPr>
        <w:spacing w:line="276" w:lineRule="auto"/>
        <w:ind w:left="567" w:hanging="567"/>
        <w:contextualSpacing/>
        <w:rPr>
          <w:rFonts w:cs="Arial"/>
          <w:i/>
          <w:iCs/>
        </w:rPr>
      </w:pPr>
      <w:r w:rsidRPr="001572E8">
        <w:rPr>
          <w:rFonts w:cs="Arial"/>
          <w:b/>
          <w:i/>
          <w:iCs/>
        </w:rPr>
        <w:lastRenderedPageBreak/>
        <w:t>Prior to the commencement of any development</w:t>
      </w:r>
      <w:r w:rsidRPr="001572E8">
        <w:rPr>
          <w:rFonts w:cs="Arial"/>
          <w:i/>
          <w:iCs/>
        </w:rPr>
        <w:t xml:space="preserve">, erosion and sediment control measures (e.g., fencing, blankets, </w:t>
      </w:r>
      <w:proofErr w:type="gramStart"/>
      <w:r w:rsidRPr="001572E8">
        <w:rPr>
          <w:rFonts w:cs="Arial"/>
          <w:i/>
          <w:iCs/>
        </w:rPr>
        <w:t>rip-rap</w:t>
      </w:r>
      <w:proofErr w:type="gramEnd"/>
      <w:r w:rsidRPr="001572E8">
        <w:rPr>
          <w:rFonts w:cs="Arial"/>
          <w:i/>
          <w:iCs/>
        </w:rPr>
        <w:t xml:space="preserve">), and/or vegetation protection fencing shall be implemented and maintained as shown on the </w:t>
      </w:r>
      <w:r w:rsidRPr="001572E8">
        <w:rPr>
          <w:rFonts w:cs="Arial"/>
          <w:b/>
          <w:i/>
          <w:iCs/>
        </w:rPr>
        <w:t>Final Site Plan</w:t>
      </w:r>
      <w:r w:rsidRPr="001572E8">
        <w:rPr>
          <w:rFonts w:cs="Arial"/>
          <w:i/>
          <w:iCs/>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bookmarkEnd w:id="6"/>
    </w:p>
    <w:p w14:paraId="06C7F51D" w14:textId="77777777" w:rsidR="004C08B5" w:rsidRPr="001572E8" w:rsidRDefault="004C08B5">
      <w:pPr>
        <w:pStyle w:val="ListParagraph"/>
        <w:tabs>
          <w:tab w:val="center" w:pos="709"/>
          <w:tab w:val="right" w:pos="9360"/>
        </w:tabs>
        <w:spacing w:line="276" w:lineRule="auto"/>
        <w:ind w:left="567" w:hanging="567"/>
        <w:rPr>
          <w:rFonts w:cs="Arial"/>
          <w:i/>
          <w:iCs/>
        </w:rPr>
      </w:pPr>
      <w:bookmarkStart w:id="7" w:name="_Hlk25925018"/>
    </w:p>
    <w:p w14:paraId="4012FBED"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 xml:space="preserve">All waste materials generated from the demolition shall be completely removed from the property and taken to an authorized receiving site (e.g., municipal landfill site, salvage / reclamation facility, re-used / recycled elsewhere) and not stored or buried on-site.  All disturbed areas shall be immediately stabilized / rehabilitated as per the </w:t>
      </w:r>
      <w:r w:rsidRPr="001572E8">
        <w:rPr>
          <w:rFonts w:cs="Arial"/>
          <w:b/>
          <w:i/>
          <w:iCs/>
        </w:rPr>
        <w:t>Final Site Plan</w:t>
      </w:r>
      <w:r w:rsidRPr="001572E8">
        <w:rPr>
          <w:rFonts w:cs="Arial"/>
          <w:i/>
          <w:iCs/>
        </w:rPr>
        <w:t>.</w:t>
      </w:r>
      <w:bookmarkEnd w:id="7"/>
    </w:p>
    <w:p w14:paraId="33579B40" w14:textId="77777777" w:rsidR="004C08B5" w:rsidRPr="001572E8" w:rsidRDefault="004C08B5">
      <w:pPr>
        <w:pStyle w:val="ListParagraph"/>
        <w:spacing w:line="276" w:lineRule="auto"/>
        <w:ind w:left="567" w:hanging="567"/>
        <w:rPr>
          <w:rFonts w:cs="Arial"/>
          <w:i/>
          <w:iCs/>
        </w:rPr>
      </w:pPr>
    </w:p>
    <w:p w14:paraId="42EBAC29"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All exterior lighting shall be designed to be minimal, subdued, of low height and downward facing. Soffit lighting on the second storey is not permitted.</w:t>
      </w:r>
    </w:p>
    <w:p w14:paraId="6638666D" w14:textId="77777777" w:rsidR="004C08B5" w:rsidRPr="001572E8" w:rsidRDefault="004C08B5">
      <w:pPr>
        <w:pStyle w:val="ListParagraph"/>
        <w:spacing w:line="276" w:lineRule="auto"/>
        <w:ind w:left="567" w:hanging="567"/>
        <w:rPr>
          <w:rFonts w:cs="Arial"/>
          <w:i/>
          <w:iCs/>
        </w:rPr>
      </w:pPr>
    </w:p>
    <w:p w14:paraId="1CBE5305"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Both the original single dwelling and newly constructed second dwelling shall contain only one dwelling unit each. Neither dwelling shall be used for short-term rental accommodation, commercial, industrial, institutional or livestock use.</w:t>
      </w:r>
    </w:p>
    <w:p w14:paraId="4C839E1D" w14:textId="77777777" w:rsidR="004C08B5" w:rsidRPr="001572E8" w:rsidRDefault="004C08B5">
      <w:pPr>
        <w:pStyle w:val="ListParagraph"/>
        <w:spacing w:line="276" w:lineRule="auto"/>
        <w:ind w:left="567" w:hanging="567"/>
        <w:rPr>
          <w:rFonts w:cs="Arial"/>
          <w:i/>
          <w:iCs/>
        </w:rPr>
      </w:pPr>
    </w:p>
    <w:p w14:paraId="70559A52" w14:textId="164A0D01"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lang w:val="en-US"/>
        </w:rPr>
      </w:pPr>
      <w:r w:rsidRPr="001572E8">
        <w:rPr>
          <w:rFonts w:cs="Arial"/>
          <w:b/>
          <w:i/>
          <w:iCs/>
          <w:lang w:val="en-US"/>
        </w:rPr>
        <w:t>Prior to the issuance of a Development Permit by the Niagara Escarpment Commission</w:t>
      </w:r>
      <w:r w:rsidRPr="001572E8">
        <w:rPr>
          <w:rFonts w:cs="Arial"/>
          <w:i/>
          <w:iCs/>
          <w:lang w:val="en-US"/>
        </w:rPr>
        <w:t xml:space="preserve">, the Landowner shall enter into an Agreement under Section 24(2.1) of the Niagara Escarpment Planning and Development Act, in a form acceptable to the Niagara Escarpment Commission. The Agreement shall be registered on title of 1724 Pelham Street, Part Lot 1, Concession 6, Town of Pelham, Region of Niagara, at the Landowner’s expense. The Agreement is to acknowledge that neither the original single dwelling nor second dwelling shall not be severed from the lot. The Landowner shall provide proof satisfactory to the Niagara Escarpment Commission that the agreement has been registered against the lands (i.e., copy of the parcel registry extract and a letter from the Landowner’s solicitor that the registration is complete), and that the Landowner under this Development Permit is the Landowner of the lands at the time of registration. </w:t>
      </w:r>
    </w:p>
    <w:p w14:paraId="1F0E2930" w14:textId="77777777" w:rsidR="004C08B5" w:rsidRPr="001572E8" w:rsidRDefault="004C08B5">
      <w:pPr>
        <w:pStyle w:val="ListParagraph"/>
        <w:spacing w:line="276" w:lineRule="auto"/>
        <w:ind w:left="567" w:hanging="567"/>
        <w:rPr>
          <w:rFonts w:cs="Arial"/>
          <w:i/>
          <w:iCs/>
        </w:rPr>
      </w:pPr>
    </w:p>
    <w:p w14:paraId="7D4ED167"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 xml:space="preserve">Conditions 6, 7, and 12 must be fulfilled within </w:t>
      </w:r>
      <w:r w:rsidRPr="001572E8">
        <w:rPr>
          <w:rFonts w:cs="Arial"/>
          <w:i/>
          <w:iCs/>
          <w:u w:val="single"/>
        </w:rPr>
        <w:t xml:space="preserve">eighteen (18) months (1.5 years) </w:t>
      </w:r>
      <w:r w:rsidRPr="001572E8">
        <w:rPr>
          <w:rFonts w:cs="Arial"/>
          <w:i/>
          <w:iCs/>
        </w:rPr>
        <w:t>from the date of confirmation of the Commission’s decision or this conditional approval shall lapse, and a Development Permit will not be issued.</w:t>
      </w:r>
    </w:p>
    <w:p w14:paraId="2C879E3B" w14:textId="77777777" w:rsidR="00BC77D5" w:rsidRPr="00BC77D5" w:rsidRDefault="00BC77D5">
      <w:pPr>
        <w:spacing w:line="276" w:lineRule="auto"/>
        <w:contextualSpacing/>
        <w:rPr>
          <w:rFonts w:cs="Arial"/>
        </w:rPr>
      </w:pPr>
    </w:p>
    <w:p w14:paraId="30238F31" w14:textId="77777777" w:rsidR="008426ED" w:rsidRDefault="008426ED">
      <w:pPr>
        <w:rPr>
          <w:rFonts w:cs="Arial"/>
          <w:b/>
          <w:bCs/>
          <w:i/>
          <w:iCs/>
        </w:rPr>
      </w:pPr>
      <w:r>
        <w:rPr>
          <w:rFonts w:cs="Arial"/>
          <w:b/>
          <w:bCs/>
          <w:i/>
          <w:iCs/>
        </w:rPr>
        <w:br w:type="page"/>
      </w:r>
    </w:p>
    <w:p w14:paraId="53C45ABF" w14:textId="5753424E" w:rsidR="004C08B5" w:rsidRPr="001572E8" w:rsidRDefault="004C08B5">
      <w:pPr>
        <w:spacing w:line="276" w:lineRule="auto"/>
        <w:contextualSpacing/>
        <w:rPr>
          <w:rFonts w:cs="Arial"/>
          <w:b/>
          <w:bCs/>
          <w:i/>
          <w:iCs/>
        </w:rPr>
      </w:pPr>
      <w:r w:rsidRPr="001572E8">
        <w:rPr>
          <w:rFonts w:cs="Arial"/>
          <w:b/>
          <w:bCs/>
          <w:i/>
          <w:iCs/>
        </w:rPr>
        <w:lastRenderedPageBreak/>
        <w:t>Advisory Notes</w:t>
      </w:r>
    </w:p>
    <w:p w14:paraId="2EDA34D1" w14:textId="77777777" w:rsidR="004C08B5" w:rsidRPr="001572E8" w:rsidRDefault="004C08B5">
      <w:pPr>
        <w:spacing w:line="276" w:lineRule="auto"/>
        <w:contextualSpacing/>
        <w:rPr>
          <w:rFonts w:cs="Arial"/>
          <w:i/>
          <w:iCs/>
        </w:rPr>
      </w:pPr>
    </w:p>
    <w:p w14:paraId="04291131" w14:textId="77777777" w:rsidR="004C08B5" w:rsidRPr="001572E8" w:rsidRDefault="004C08B5">
      <w:pPr>
        <w:pStyle w:val="ListParagraph"/>
        <w:numPr>
          <w:ilvl w:val="0"/>
          <w:numId w:val="20"/>
        </w:numPr>
        <w:autoSpaceDE w:val="0"/>
        <w:autoSpaceDN w:val="0"/>
        <w:adjustRightInd w:val="0"/>
        <w:spacing w:line="276" w:lineRule="auto"/>
        <w:ind w:left="567" w:hanging="567"/>
        <w:contextualSpacing/>
        <w:rPr>
          <w:rFonts w:cs="Arial"/>
          <w:i/>
          <w:iCs/>
        </w:rPr>
      </w:pPr>
      <w:bookmarkStart w:id="8" w:name="_Hlk17445798"/>
      <w:bookmarkStart w:id="9" w:name="_Hlk25925122"/>
      <w:r w:rsidRPr="001572E8">
        <w:rPr>
          <w:rFonts w:cs="Arial"/>
          <w:i/>
          <w:iCs/>
        </w:rPr>
        <w:t>A Development Permit does not relieve the permit holder of any other permission (e.g., Ontario Building Code, Conservation Authorities Act, Endangered Species Act, etc.).  A Niagara Escarpment Commission Development Permit is required prior to the issuance of any other permission.</w:t>
      </w:r>
      <w:bookmarkStart w:id="10" w:name="_Hlk25925147"/>
      <w:bookmarkEnd w:id="8"/>
      <w:bookmarkEnd w:id="9"/>
    </w:p>
    <w:p w14:paraId="3685416B" w14:textId="77777777" w:rsidR="004C08B5" w:rsidRPr="001572E8" w:rsidRDefault="004C08B5">
      <w:pPr>
        <w:pStyle w:val="ListParagraph"/>
        <w:autoSpaceDE w:val="0"/>
        <w:autoSpaceDN w:val="0"/>
        <w:adjustRightInd w:val="0"/>
        <w:spacing w:line="276" w:lineRule="auto"/>
        <w:ind w:left="567" w:hanging="567"/>
        <w:rPr>
          <w:rFonts w:cs="Arial"/>
          <w:i/>
          <w:iCs/>
        </w:rPr>
      </w:pPr>
    </w:p>
    <w:p w14:paraId="312B7DB0" w14:textId="77777777" w:rsidR="004C08B5" w:rsidRPr="001572E8" w:rsidRDefault="004C08B5">
      <w:pPr>
        <w:pStyle w:val="ListParagraph"/>
        <w:numPr>
          <w:ilvl w:val="0"/>
          <w:numId w:val="20"/>
        </w:numPr>
        <w:autoSpaceDE w:val="0"/>
        <w:autoSpaceDN w:val="0"/>
        <w:adjustRightInd w:val="0"/>
        <w:spacing w:line="276" w:lineRule="auto"/>
        <w:ind w:left="567" w:hanging="567"/>
        <w:contextualSpacing/>
        <w:rPr>
          <w:rFonts w:cs="Arial"/>
          <w:i/>
          <w:iCs/>
        </w:rPr>
      </w:pPr>
      <w:r w:rsidRPr="001572E8">
        <w:rPr>
          <w:rFonts w:cs="Arial"/>
          <w:i/>
          <w:iCs/>
        </w:rPr>
        <w:t xml:space="preserve">The Niagara Escarpment Commission supports the protection of the night sky from excessive lighting and recommends the applicant </w:t>
      </w:r>
      <w:bookmarkStart w:id="11" w:name="_Hlk16258897"/>
      <w:r w:rsidRPr="001572E8">
        <w:rPr>
          <w:rFonts w:cs="Arial"/>
          <w:i/>
          <w:iCs/>
        </w:rPr>
        <w:t>obtain information on the use and operation of appropriate lighting fixtures in keeping with dark sky approaches.</w:t>
      </w:r>
      <w:bookmarkEnd w:id="10"/>
      <w:bookmarkEnd w:id="11"/>
    </w:p>
    <w:p w14:paraId="6C819E47" w14:textId="77777777" w:rsidR="004C08B5" w:rsidRPr="001572E8" w:rsidRDefault="004C08B5">
      <w:pPr>
        <w:pStyle w:val="ListParagraph"/>
        <w:spacing w:line="276" w:lineRule="auto"/>
        <w:ind w:left="567" w:hanging="567"/>
        <w:rPr>
          <w:rFonts w:cs="Arial"/>
          <w:i/>
          <w:iCs/>
        </w:rPr>
      </w:pPr>
    </w:p>
    <w:p w14:paraId="43A205B9" w14:textId="77777777" w:rsidR="004C08B5" w:rsidRPr="001572E8" w:rsidRDefault="004C08B5">
      <w:pPr>
        <w:pStyle w:val="ListParagraph"/>
        <w:numPr>
          <w:ilvl w:val="0"/>
          <w:numId w:val="20"/>
        </w:numPr>
        <w:autoSpaceDE w:val="0"/>
        <w:autoSpaceDN w:val="0"/>
        <w:adjustRightInd w:val="0"/>
        <w:spacing w:line="276" w:lineRule="auto"/>
        <w:ind w:left="567" w:hanging="567"/>
        <w:contextualSpacing/>
        <w:rPr>
          <w:rFonts w:cs="Arial"/>
          <w:i/>
          <w:iCs/>
        </w:rPr>
      </w:pPr>
      <w:r w:rsidRPr="001572E8">
        <w:rPr>
          <w:rFonts w:cs="Arial"/>
          <w:i/>
          <w:iCs/>
        </w:rPr>
        <w:t xml:space="preserve">If previously undocumented archaeological resources are discovered, this may be an archaeological site, subject to Section 48(1) of the Ontario Heritage Act (OHA). Work altering the site must cease immediately and a licensed consultant archaeologist engaged to carry out an archaeological assessment to comply with Section 48(1) of the OHA. You may contact the Ministry of Citizenship and Multiculturalism (MCM) for guidance (at </w:t>
      </w:r>
      <w:hyperlink r:id="rId13" w:history="1">
        <w:r w:rsidRPr="001572E8">
          <w:rPr>
            <w:rStyle w:val="Hyperlink"/>
            <w:rFonts w:cs="Arial"/>
            <w:i/>
            <w:iCs/>
          </w:rPr>
          <w:t>archaeology@ontario.ca</w:t>
        </w:r>
      </w:hyperlink>
      <w:r w:rsidRPr="001572E8">
        <w:rPr>
          <w:rFonts w:cs="Arial"/>
          <w:i/>
          <w:iCs/>
        </w:rPr>
        <w:t>).</w:t>
      </w:r>
    </w:p>
    <w:p w14:paraId="39C274D5" w14:textId="77777777" w:rsidR="004C08B5" w:rsidRPr="001572E8" w:rsidRDefault="004C08B5">
      <w:pPr>
        <w:pStyle w:val="ListParagraph"/>
        <w:spacing w:line="276" w:lineRule="auto"/>
        <w:ind w:left="567" w:hanging="567"/>
        <w:rPr>
          <w:rFonts w:cs="Arial"/>
          <w:i/>
          <w:iCs/>
        </w:rPr>
      </w:pPr>
    </w:p>
    <w:p w14:paraId="1E68F7C2" w14:textId="5F391102" w:rsidR="00BC77D5" w:rsidRDefault="004C08B5">
      <w:pPr>
        <w:pStyle w:val="ListParagraph"/>
        <w:spacing w:line="276" w:lineRule="auto"/>
        <w:ind w:left="567"/>
        <w:rPr>
          <w:rFonts w:cs="Arial"/>
          <w:b/>
          <w:bCs/>
          <w:i/>
          <w:iCs/>
          <w:u w:val="single"/>
        </w:rPr>
      </w:pPr>
      <w:r w:rsidRPr="001572E8">
        <w:rPr>
          <w:rFonts w:cs="Arial"/>
          <w:i/>
          <w:iCs/>
        </w:rPr>
        <w:t xml:space="preserve">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w:t>
      </w:r>
      <w:hyperlink r:id="rId14" w:history="1">
        <w:r w:rsidRPr="001572E8">
          <w:rPr>
            <w:rStyle w:val="Hyperlink"/>
            <w:rFonts w:cs="Arial"/>
            <w:i/>
            <w:iCs/>
          </w:rPr>
          <w:t>archaeology@ontario.ca</w:t>
        </w:r>
      </w:hyperlink>
      <w:r w:rsidRPr="001572E8">
        <w:rPr>
          <w:rFonts w:cs="Arial"/>
          <w:i/>
          <w:iCs/>
        </w:rPr>
        <w:t>) to ensure compliance with the OHA.</w:t>
      </w:r>
      <w:r w:rsidR="0034091C">
        <w:rPr>
          <w:rFonts w:cs="Arial"/>
          <w:i/>
          <w:iCs/>
        </w:rPr>
        <w:t>”</w:t>
      </w:r>
    </w:p>
    <w:p w14:paraId="780B0648" w14:textId="77777777" w:rsidR="008426ED" w:rsidRDefault="008426ED">
      <w:pPr>
        <w:spacing w:line="276" w:lineRule="auto"/>
        <w:rPr>
          <w:rFonts w:cs="Arial"/>
          <w:b/>
          <w:bCs/>
          <w:i/>
          <w:iCs/>
          <w:u w:val="single"/>
        </w:rPr>
      </w:pPr>
    </w:p>
    <w:p w14:paraId="4BC3ECC7" w14:textId="2B4E5B23" w:rsidR="00513DA7" w:rsidRPr="002A182F" w:rsidRDefault="00513DA7">
      <w:pPr>
        <w:spacing w:line="276" w:lineRule="auto"/>
        <w:rPr>
          <w:rFonts w:cs="Arial"/>
          <w:b/>
          <w:bCs/>
          <w:i/>
          <w:iCs/>
          <w:u w:val="single"/>
          <w:lang w:val="en-US" w:eastAsia="en-US"/>
        </w:rPr>
      </w:pPr>
      <w:r w:rsidRPr="002A182F">
        <w:rPr>
          <w:rFonts w:cs="Arial"/>
          <w:b/>
          <w:bCs/>
          <w:i/>
          <w:iCs/>
          <w:u w:val="single"/>
        </w:rPr>
        <w:t xml:space="preserve">For the Motion: </w:t>
      </w:r>
      <w:r w:rsidR="001572E8">
        <w:rPr>
          <w:rFonts w:cs="Arial"/>
          <w:b/>
          <w:bCs/>
          <w:i/>
          <w:iCs/>
          <w:u w:val="single"/>
        </w:rPr>
        <w:t>11</w:t>
      </w:r>
      <w:r w:rsidRPr="002A182F">
        <w:rPr>
          <w:rFonts w:cs="Arial"/>
          <w:b/>
          <w:bCs/>
          <w:i/>
          <w:iCs/>
          <w:u w:val="single"/>
        </w:rPr>
        <w:t xml:space="preserve"> votes</w:t>
      </w:r>
    </w:p>
    <w:p w14:paraId="365F7120" w14:textId="77777777" w:rsidR="00513DA7" w:rsidRDefault="00513DA7">
      <w:pPr>
        <w:spacing w:line="276" w:lineRule="auto"/>
        <w:rPr>
          <w:rFonts w:cs="Arial"/>
          <w:i/>
          <w:iCs/>
        </w:rPr>
      </w:pPr>
    </w:p>
    <w:p w14:paraId="0683A282" w14:textId="468F1846" w:rsidR="00513DA7" w:rsidRPr="002A182F" w:rsidRDefault="001572E8">
      <w:pPr>
        <w:spacing w:line="276" w:lineRule="auto"/>
        <w:rPr>
          <w:rFonts w:cs="Arial"/>
          <w:i/>
          <w:iCs/>
        </w:rPr>
      </w:pPr>
      <w:r>
        <w:rPr>
          <w:rFonts w:cs="Arial"/>
          <w:i/>
          <w:iCs/>
        </w:rPr>
        <w:t xml:space="preserve">Curley, </w:t>
      </w:r>
      <w:r w:rsidR="00513DA7">
        <w:rPr>
          <w:rFonts w:cs="Arial"/>
          <w:i/>
          <w:iCs/>
        </w:rPr>
        <w:t>Driedger</w:t>
      </w:r>
      <w:r w:rsidR="00513DA7" w:rsidRPr="002A182F">
        <w:rPr>
          <w:rFonts w:cs="Arial"/>
          <w:i/>
          <w:iCs/>
        </w:rPr>
        <w:t xml:space="preserve">, Gibson, </w:t>
      </w:r>
      <w:r w:rsidR="00513DA7">
        <w:rPr>
          <w:rFonts w:cs="Arial"/>
          <w:i/>
          <w:iCs/>
        </w:rPr>
        <w:t xml:space="preserve">Golden, Hutcheon, Krantz, Lucyshyn, </w:t>
      </w:r>
      <w:r w:rsidR="00513DA7" w:rsidRPr="002A182F">
        <w:rPr>
          <w:rFonts w:cs="Arial"/>
          <w:i/>
          <w:iCs/>
        </w:rPr>
        <w:t>Mc</w:t>
      </w:r>
      <w:r w:rsidR="00513DA7">
        <w:rPr>
          <w:rFonts w:cs="Arial"/>
          <w:i/>
          <w:iCs/>
        </w:rPr>
        <w:t>Kinlay</w:t>
      </w:r>
      <w:r w:rsidR="00513DA7" w:rsidRPr="002A182F">
        <w:rPr>
          <w:rFonts w:cs="Arial"/>
          <w:i/>
          <w:iCs/>
        </w:rPr>
        <w:t xml:space="preserve">, </w:t>
      </w:r>
      <w:r>
        <w:rPr>
          <w:rFonts w:cs="Arial"/>
          <w:i/>
          <w:iCs/>
        </w:rPr>
        <w:t>Nielsen,</w:t>
      </w:r>
      <w:r w:rsidR="00231377">
        <w:rPr>
          <w:rFonts w:cs="Arial"/>
          <w:i/>
          <w:iCs/>
        </w:rPr>
        <w:t xml:space="preserve"> Vida, </w:t>
      </w:r>
      <w:r w:rsidR="00513DA7">
        <w:rPr>
          <w:rFonts w:cs="Arial"/>
          <w:i/>
          <w:iCs/>
        </w:rPr>
        <w:t>Witteveen</w:t>
      </w:r>
      <w:r w:rsidR="00513DA7" w:rsidRPr="002A182F">
        <w:rPr>
          <w:rFonts w:cs="Arial"/>
          <w:i/>
          <w:iCs/>
        </w:rPr>
        <w:t>.</w:t>
      </w:r>
    </w:p>
    <w:p w14:paraId="53D9C864" w14:textId="77777777" w:rsidR="00BC77D5" w:rsidRDefault="00BC77D5">
      <w:pPr>
        <w:spacing w:line="276" w:lineRule="auto"/>
        <w:rPr>
          <w:rFonts w:cs="Arial"/>
          <w:b/>
          <w:bCs/>
          <w:i/>
          <w:iCs/>
          <w:u w:val="single"/>
        </w:rPr>
      </w:pPr>
    </w:p>
    <w:p w14:paraId="67306C98" w14:textId="3BF57D6E" w:rsidR="00513DA7" w:rsidRPr="002A182F" w:rsidRDefault="00513DA7">
      <w:pPr>
        <w:spacing w:line="276" w:lineRule="auto"/>
        <w:rPr>
          <w:rFonts w:cs="Arial"/>
          <w:b/>
          <w:bCs/>
          <w:i/>
          <w:iCs/>
          <w:u w:val="single"/>
        </w:rPr>
      </w:pPr>
      <w:r w:rsidRPr="002A182F">
        <w:rPr>
          <w:rFonts w:cs="Arial"/>
          <w:b/>
          <w:bCs/>
          <w:i/>
          <w:iCs/>
          <w:u w:val="single"/>
        </w:rPr>
        <w:t xml:space="preserve">Against the Motion: </w:t>
      </w:r>
      <w:r>
        <w:rPr>
          <w:rFonts w:cs="Arial"/>
          <w:b/>
          <w:bCs/>
          <w:i/>
          <w:iCs/>
          <w:u w:val="single"/>
        </w:rPr>
        <w:t>0</w:t>
      </w:r>
      <w:r w:rsidRPr="002A182F">
        <w:rPr>
          <w:rFonts w:cs="Arial"/>
          <w:b/>
          <w:bCs/>
          <w:i/>
          <w:iCs/>
          <w:u w:val="single"/>
        </w:rPr>
        <w:t xml:space="preserve"> vote</w:t>
      </w:r>
      <w:r>
        <w:rPr>
          <w:rFonts w:cs="Arial"/>
          <w:b/>
          <w:bCs/>
          <w:i/>
          <w:iCs/>
          <w:u w:val="single"/>
        </w:rPr>
        <w:t>s</w:t>
      </w:r>
    </w:p>
    <w:p w14:paraId="47C2F4BD" w14:textId="77777777" w:rsidR="00513DA7" w:rsidRDefault="00513DA7">
      <w:pPr>
        <w:spacing w:line="276" w:lineRule="auto"/>
        <w:rPr>
          <w:rFonts w:cs="Arial"/>
          <w:i/>
          <w:iCs/>
        </w:rPr>
      </w:pPr>
    </w:p>
    <w:p w14:paraId="1D33C842" w14:textId="77777777" w:rsidR="00513DA7" w:rsidRDefault="00513DA7">
      <w:pPr>
        <w:spacing w:line="276" w:lineRule="auto"/>
        <w:rPr>
          <w:rFonts w:cs="Arial"/>
          <w:i/>
          <w:iCs/>
        </w:rPr>
      </w:pPr>
      <w:r>
        <w:rPr>
          <w:rFonts w:cs="Arial"/>
          <w:i/>
          <w:iCs/>
        </w:rPr>
        <w:t>None.</w:t>
      </w:r>
    </w:p>
    <w:p w14:paraId="66965E65" w14:textId="77777777" w:rsidR="00513DA7" w:rsidRPr="00376443" w:rsidRDefault="00513DA7" w:rsidP="007D6D1F">
      <w:pPr>
        <w:spacing w:line="276" w:lineRule="auto"/>
        <w:rPr>
          <w:rFonts w:cs="Arial"/>
          <w:b/>
          <w:i/>
          <w:iCs/>
        </w:rPr>
      </w:pPr>
      <w:r w:rsidRPr="00376443">
        <w:rPr>
          <w:rFonts w:cs="Arial"/>
          <w:b/>
          <w:i/>
          <w:iCs/>
        </w:rPr>
        <w:t>Motion Carried</w:t>
      </w:r>
    </w:p>
    <w:p w14:paraId="5E755401" w14:textId="2D9D8C39" w:rsidR="00AA5F5A" w:rsidRDefault="00AA5F5A" w:rsidP="00905BB9">
      <w:pPr>
        <w:spacing w:line="276" w:lineRule="auto"/>
        <w:rPr>
          <w:rFonts w:cs="Arial"/>
          <w:b/>
          <w:bCs/>
        </w:rPr>
      </w:pPr>
    </w:p>
    <w:p w14:paraId="3297FDC3" w14:textId="4D33FCC8" w:rsidR="00D8396C" w:rsidRPr="002B66D7" w:rsidRDefault="00D8396C" w:rsidP="00A81057">
      <w:pPr>
        <w:spacing w:line="276" w:lineRule="auto"/>
        <w:rPr>
          <w:rFonts w:cs="Arial"/>
          <w:b/>
          <w:bCs/>
        </w:rPr>
      </w:pPr>
      <w:r w:rsidRPr="002B66D7">
        <w:rPr>
          <w:rFonts w:cs="Arial"/>
          <w:b/>
          <w:bCs/>
        </w:rPr>
        <w:t>DISCUSSION</w:t>
      </w:r>
      <w:r>
        <w:rPr>
          <w:rFonts w:cs="Arial"/>
          <w:b/>
          <w:bCs/>
        </w:rPr>
        <w:t>:</w:t>
      </w:r>
    </w:p>
    <w:p w14:paraId="4DDF902A" w14:textId="77777777" w:rsidR="00ED414B" w:rsidRDefault="00ED414B">
      <w:pPr>
        <w:spacing w:line="276" w:lineRule="auto"/>
        <w:rPr>
          <w:rFonts w:cs="Arial"/>
        </w:rPr>
      </w:pPr>
    </w:p>
    <w:p w14:paraId="246C85D4" w14:textId="621CCC92" w:rsidR="008426ED" w:rsidRDefault="005C2A55" w:rsidP="007D6D1F">
      <w:pPr>
        <w:spacing w:line="276" w:lineRule="auto"/>
      </w:pPr>
      <w:r>
        <w:rPr>
          <w:rFonts w:eastAsia="Arial"/>
          <w:szCs w:val="22"/>
          <w:lang w:val="en-US" w:eastAsia="en-US"/>
        </w:rPr>
        <w:t xml:space="preserve">The Commission </w:t>
      </w:r>
      <w:r w:rsidR="00A70262">
        <w:rPr>
          <w:rFonts w:eastAsia="Arial"/>
          <w:szCs w:val="22"/>
          <w:lang w:val="en-US" w:eastAsia="en-US"/>
        </w:rPr>
        <w:t xml:space="preserve">thanked staff for the detailed report, noting that the approval of the application </w:t>
      </w:r>
      <w:r w:rsidR="00D731FA">
        <w:rPr>
          <w:rFonts w:eastAsia="Arial"/>
          <w:szCs w:val="22"/>
          <w:lang w:val="en-US" w:eastAsia="en-US"/>
        </w:rPr>
        <w:t xml:space="preserve">will create a record of the additional dwelling and the agreement on title will ensure any future owner will understand </w:t>
      </w:r>
      <w:r w:rsidR="0063354D">
        <w:rPr>
          <w:rFonts w:eastAsia="Arial"/>
          <w:szCs w:val="22"/>
          <w:lang w:val="en-US" w:eastAsia="en-US"/>
        </w:rPr>
        <w:t xml:space="preserve">the </w:t>
      </w:r>
      <w:r w:rsidR="00A671D6">
        <w:rPr>
          <w:rFonts w:eastAsia="Arial"/>
          <w:szCs w:val="22"/>
          <w:lang w:val="en-US" w:eastAsia="en-US"/>
        </w:rPr>
        <w:t>limitations associated with the approval of</w:t>
      </w:r>
      <w:r w:rsidR="0063354D">
        <w:rPr>
          <w:rFonts w:eastAsia="Arial"/>
          <w:szCs w:val="22"/>
          <w:lang w:val="en-US" w:eastAsia="en-US"/>
        </w:rPr>
        <w:t xml:space="preserve"> the second dwelling.</w:t>
      </w:r>
      <w:r w:rsidR="008426ED">
        <w:br w:type="page"/>
      </w:r>
    </w:p>
    <w:p w14:paraId="5C882670" w14:textId="77777777" w:rsidR="00EC302F" w:rsidRPr="00376443" w:rsidRDefault="00EC302F">
      <w:pPr>
        <w:pStyle w:val="Heading2"/>
        <w:spacing w:line="276" w:lineRule="auto"/>
        <w:rPr>
          <w:sz w:val="24"/>
          <w:szCs w:val="24"/>
        </w:rPr>
      </w:pPr>
      <w:r w:rsidRPr="00376443">
        <w:rPr>
          <w:sz w:val="24"/>
          <w:szCs w:val="24"/>
        </w:rPr>
        <w:lastRenderedPageBreak/>
        <w:t>CONSENT AGENDA/ITEMS MOVED FOR DISCUSSION:</w:t>
      </w:r>
    </w:p>
    <w:p w14:paraId="6E378115" w14:textId="77777777" w:rsidR="00EC302F" w:rsidRPr="002C00B2" w:rsidRDefault="00EC302F">
      <w:pPr>
        <w:spacing w:line="276" w:lineRule="auto"/>
        <w:rPr>
          <w:rFonts w:cs="Arial"/>
          <w:b/>
        </w:rPr>
      </w:pPr>
    </w:p>
    <w:p w14:paraId="62600022" w14:textId="77777777" w:rsidR="00EC302F" w:rsidRPr="00C144A3" w:rsidRDefault="00EC302F">
      <w:pPr>
        <w:spacing w:line="276" w:lineRule="auto"/>
        <w:rPr>
          <w:rFonts w:cs="Arial"/>
          <w:u w:val="single"/>
        </w:rPr>
      </w:pPr>
      <w:r w:rsidRPr="00C144A3">
        <w:rPr>
          <w:rFonts w:cs="Arial"/>
          <w:u w:val="single"/>
        </w:rPr>
        <w:t>Information only Items</w:t>
      </w:r>
    </w:p>
    <w:p w14:paraId="5DA9F77C" w14:textId="77777777" w:rsidR="00EC302F" w:rsidRDefault="00EC302F">
      <w:pPr>
        <w:spacing w:line="276" w:lineRule="auto"/>
      </w:pPr>
    </w:p>
    <w:p w14:paraId="3815966E" w14:textId="77777777" w:rsidR="00BB3544" w:rsidRPr="00247E19" w:rsidRDefault="00BB3544">
      <w:pPr>
        <w:spacing w:line="276" w:lineRule="auto"/>
        <w:rPr>
          <w:rFonts w:cs="Arial"/>
        </w:rPr>
      </w:pPr>
      <w:r w:rsidRPr="00247E19">
        <w:rPr>
          <w:rFonts w:cs="Arial"/>
        </w:rPr>
        <w:t>G1</w:t>
      </w:r>
      <w:r w:rsidRPr="00247E19">
        <w:rPr>
          <w:rFonts w:cs="Arial"/>
        </w:rPr>
        <w:tab/>
        <w:t xml:space="preserve">Director Approvals and Dashboard for </w:t>
      </w:r>
      <w:r>
        <w:rPr>
          <w:rFonts w:cs="Arial"/>
        </w:rPr>
        <w:t>March 2023</w:t>
      </w:r>
    </w:p>
    <w:p w14:paraId="2F38BE99" w14:textId="77777777" w:rsidR="00BB3544" w:rsidRPr="00247E19" w:rsidRDefault="00BB3544">
      <w:pPr>
        <w:spacing w:line="276" w:lineRule="auto"/>
        <w:rPr>
          <w:rFonts w:cs="Arial"/>
        </w:rPr>
      </w:pPr>
      <w:r w:rsidRPr="00247E19">
        <w:rPr>
          <w:rFonts w:cs="Arial"/>
        </w:rPr>
        <w:t>G2</w:t>
      </w:r>
      <w:r w:rsidRPr="00247E19">
        <w:rPr>
          <w:rFonts w:cs="Arial"/>
        </w:rPr>
        <w:tab/>
        <w:t>Appeals and Hearings Status Chart as of</w:t>
      </w:r>
      <w:r>
        <w:rPr>
          <w:rFonts w:cs="Arial"/>
        </w:rPr>
        <w:t xml:space="preserve"> March 31, 2023</w:t>
      </w:r>
    </w:p>
    <w:p w14:paraId="2EF4B5BF" w14:textId="77777777" w:rsidR="00BB3544" w:rsidRPr="00247E19" w:rsidRDefault="00BB3544">
      <w:pPr>
        <w:spacing w:line="276" w:lineRule="auto"/>
        <w:rPr>
          <w:rFonts w:cs="Arial"/>
        </w:rPr>
      </w:pPr>
      <w:r w:rsidRPr="00247E19">
        <w:rPr>
          <w:rFonts w:cs="Arial"/>
        </w:rPr>
        <w:t>G3</w:t>
      </w:r>
      <w:r w:rsidRPr="00247E19">
        <w:rPr>
          <w:rFonts w:cs="Arial"/>
        </w:rPr>
        <w:tab/>
        <w:t xml:space="preserve">Director’s Report for </w:t>
      </w:r>
      <w:r>
        <w:rPr>
          <w:rFonts w:cs="Arial"/>
        </w:rPr>
        <w:t>March 2023</w:t>
      </w:r>
    </w:p>
    <w:p w14:paraId="7CED22C5" w14:textId="77777777" w:rsidR="00BB3544" w:rsidRDefault="00BB3544">
      <w:pPr>
        <w:spacing w:line="276" w:lineRule="auto"/>
        <w:rPr>
          <w:rFonts w:cs="Arial"/>
        </w:rPr>
      </w:pPr>
      <w:r w:rsidRPr="00247E19">
        <w:rPr>
          <w:rFonts w:cs="Arial"/>
        </w:rPr>
        <w:t>G4</w:t>
      </w:r>
      <w:r w:rsidRPr="00247E19">
        <w:rPr>
          <w:rFonts w:cs="Arial"/>
        </w:rPr>
        <w:tab/>
        <w:t>Plan Amendments Status Update</w:t>
      </w:r>
      <w:r>
        <w:rPr>
          <w:rFonts w:cs="Arial"/>
        </w:rPr>
        <w:t xml:space="preserve"> as of March 31, 2023</w:t>
      </w:r>
    </w:p>
    <w:p w14:paraId="7AF2058F" w14:textId="77777777" w:rsidR="00EC302F" w:rsidRDefault="00EC302F">
      <w:pPr>
        <w:spacing w:line="276" w:lineRule="auto"/>
      </w:pPr>
    </w:p>
    <w:p w14:paraId="2E6E9E0C" w14:textId="0C295F53" w:rsidR="00B75596" w:rsidRPr="00C144A3" w:rsidRDefault="00B75596">
      <w:pPr>
        <w:spacing w:line="276" w:lineRule="auto"/>
        <w:rPr>
          <w:rFonts w:cs="Arial"/>
          <w:b/>
          <w:u w:val="single"/>
        </w:rPr>
      </w:pPr>
      <w:r w:rsidRPr="00C144A3">
        <w:rPr>
          <w:rFonts w:cs="Arial"/>
          <w:b/>
          <w:u w:val="single"/>
        </w:rPr>
        <w:t>M82</w:t>
      </w:r>
      <w:r w:rsidR="00CE5C51">
        <w:rPr>
          <w:rFonts w:cs="Arial"/>
          <w:b/>
          <w:u w:val="single"/>
        </w:rPr>
        <w:t>3</w:t>
      </w:r>
      <w:r w:rsidRPr="00C144A3">
        <w:rPr>
          <w:rFonts w:cs="Arial"/>
          <w:b/>
          <w:u w:val="single"/>
        </w:rPr>
        <w:t>R</w:t>
      </w:r>
      <w:r w:rsidR="005F1DB9">
        <w:rPr>
          <w:rFonts w:cs="Arial"/>
          <w:b/>
          <w:u w:val="single"/>
        </w:rPr>
        <w:t>6</w:t>
      </w:r>
      <w:r w:rsidRPr="00C144A3">
        <w:rPr>
          <w:rFonts w:cs="Arial"/>
          <w:b/>
          <w:u w:val="single"/>
        </w:rPr>
        <w:t>/</w:t>
      </w:r>
      <w:r w:rsidR="003B53BE">
        <w:rPr>
          <w:rFonts w:cs="Arial"/>
          <w:b/>
          <w:u w:val="single"/>
        </w:rPr>
        <w:t>04</w:t>
      </w:r>
      <w:r w:rsidRPr="00C144A3">
        <w:rPr>
          <w:rFonts w:cs="Arial"/>
          <w:b/>
          <w:u w:val="single"/>
        </w:rPr>
        <w:t>-2023</w:t>
      </w:r>
    </w:p>
    <w:p w14:paraId="64B1FCD6" w14:textId="77777777" w:rsidR="00B75596" w:rsidRDefault="00B75596">
      <w:pPr>
        <w:spacing w:line="276" w:lineRule="auto"/>
        <w:rPr>
          <w:rFonts w:cs="Arial"/>
          <w:bCs/>
          <w:i/>
          <w:iCs/>
        </w:rPr>
      </w:pPr>
    </w:p>
    <w:p w14:paraId="1B3D8CB7" w14:textId="77777777" w:rsidR="00B75596" w:rsidRPr="00376443" w:rsidRDefault="00B75596">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234BFC55" w14:textId="491DEFE5" w:rsidR="00B75596" w:rsidRPr="00376443" w:rsidRDefault="00B75596">
      <w:pPr>
        <w:spacing w:line="276" w:lineRule="auto"/>
        <w:rPr>
          <w:rFonts w:cs="Arial"/>
          <w:bCs/>
          <w:i/>
          <w:iCs/>
        </w:rPr>
      </w:pPr>
      <w:r w:rsidRPr="00376443">
        <w:rPr>
          <w:rFonts w:cs="Arial"/>
          <w:bCs/>
          <w:i/>
          <w:iCs/>
        </w:rPr>
        <w:t>Seconded By:</w:t>
      </w:r>
      <w:r w:rsidRPr="00376443">
        <w:rPr>
          <w:rFonts w:cs="Arial"/>
          <w:bCs/>
          <w:i/>
          <w:iCs/>
        </w:rPr>
        <w:tab/>
      </w:r>
      <w:r w:rsidR="003B53BE">
        <w:rPr>
          <w:rFonts w:cs="Arial"/>
          <w:bCs/>
          <w:i/>
          <w:iCs/>
        </w:rPr>
        <w:t>Nielsen</w:t>
      </w:r>
    </w:p>
    <w:p w14:paraId="351C1708" w14:textId="77777777" w:rsidR="00B75596" w:rsidRPr="00376443" w:rsidRDefault="00B75596">
      <w:pPr>
        <w:spacing w:line="276" w:lineRule="auto"/>
        <w:rPr>
          <w:rFonts w:cs="Arial"/>
          <w:b/>
          <w:bCs/>
          <w:i/>
          <w:iCs/>
          <w:u w:val="single"/>
        </w:rPr>
      </w:pPr>
    </w:p>
    <w:p w14:paraId="11AC52B2" w14:textId="77777777" w:rsidR="00B75596" w:rsidRPr="00376443" w:rsidRDefault="00B75596">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w:t>
      </w:r>
      <w:r>
        <w:rPr>
          <w:rFonts w:cs="Arial"/>
          <w:i/>
          <w:iCs/>
          <w:lang w:val="en-US"/>
        </w:rPr>
        <w:t xml:space="preserve"> the</w:t>
      </w:r>
      <w:r w:rsidRPr="00376443">
        <w:rPr>
          <w:rFonts w:cs="Arial"/>
          <w:i/>
          <w:iCs/>
          <w:lang w:val="en-US"/>
        </w:rPr>
        <w:t xml:space="preserve"> Consent Agenda information items.”</w:t>
      </w:r>
    </w:p>
    <w:p w14:paraId="1AED2067" w14:textId="77777777" w:rsidR="00B75596" w:rsidRPr="00376443" w:rsidRDefault="00B75596">
      <w:pPr>
        <w:autoSpaceDE w:val="0"/>
        <w:autoSpaceDN w:val="0"/>
        <w:adjustRightInd w:val="0"/>
        <w:spacing w:line="276" w:lineRule="auto"/>
        <w:rPr>
          <w:rFonts w:cs="Arial"/>
          <w:lang w:val="en-US"/>
        </w:rPr>
      </w:pPr>
    </w:p>
    <w:p w14:paraId="1600C991" w14:textId="77777777" w:rsidR="00B75596" w:rsidRPr="00376443" w:rsidRDefault="00B75596" w:rsidP="007D6D1F">
      <w:pPr>
        <w:spacing w:line="276" w:lineRule="auto"/>
        <w:rPr>
          <w:rFonts w:cs="Arial"/>
          <w:b/>
          <w:i/>
          <w:iCs/>
        </w:rPr>
      </w:pPr>
      <w:r w:rsidRPr="00376443">
        <w:rPr>
          <w:rFonts w:cs="Arial"/>
          <w:b/>
          <w:i/>
          <w:iCs/>
        </w:rPr>
        <w:t>Motion carried</w:t>
      </w:r>
    </w:p>
    <w:p w14:paraId="3741715B" w14:textId="77777777" w:rsidR="00B75596" w:rsidRDefault="00B75596" w:rsidP="00905BB9">
      <w:pPr>
        <w:spacing w:line="276" w:lineRule="auto"/>
      </w:pPr>
    </w:p>
    <w:p w14:paraId="167C717D" w14:textId="77777777" w:rsidR="008426ED" w:rsidRDefault="008426ED" w:rsidP="00A81057">
      <w:pPr>
        <w:spacing w:line="276" w:lineRule="auto"/>
      </w:pPr>
    </w:p>
    <w:p w14:paraId="205770DF" w14:textId="05520068" w:rsidR="00750080" w:rsidRDefault="00C93E8B">
      <w:pPr>
        <w:spacing w:line="276" w:lineRule="auto"/>
      </w:pPr>
      <w:r w:rsidRPr="00DB0B7B">
        <w:rPr>
          <w:b/>
          <w:bCs/>
        </w:rPr>
        <w:t>Broke for lunch</w:t>
      </w:r>
      <w:r>
        <w:t>:</w:t>
      </w:r>
      <w:r w:rsidR="00DB0B7B">
        <w:tab/>
      </w:r>
      <w:r w:rsidR="00F513CF">
        <w:t>12:</w:t>
      </w:r>
      <w:r w:rsidR="002F27B4">
        <w:t>0</w:t>
      </w:r>
      <w:r w:rsidR="00F513CF">
        <w:t xml:space="preserve">0 p.m. </w:t>
      </w:r>
    </w:p>
    <w:p w14:paraId="57AB0C10" w14:textId="77777777" w:rsidR="00750080" w:rsidRDefault="00750080">
      <w:pPr>
        <w:spacing w:line="276" w:lineRule="auto"/>
      </w:pPr>
    </w:p>
    <w:p w14:paraId="11390F61" w14:textId="2160D535" w:rsidR="00096F2A" w:rsidRDefault="00750080">
      <w:pPr>
        <w:spacing w:line="276" w:lineRule="auto"/>
      </w:pPr>
      <w:r w:rsidRPr="00DB0B7B">
        <w:rPr>
          <w:b/>
          <w:bCs/>
        </w:rPr>
        <w:t>Reconvened</w:t>
      </w:r>
      <w:r>
        <w:t>:</w:t>
      </w:r>
      <w:proofErr w:type="gramStart"/>
      <w:r w:rsidR="00DB0B7B">
        <w:tab/>
        <w:t xml:space="preserve">  </w:t>
      </w:r>
      <w:r>
        <w:t>1:15</w:t>
      </w:r>
      <w:proofErr w:type="gramEnd"/>
      <w:r>
        <w:t xml:space="preserve"> p.m.</w:t>
      </w:r>
    </w:p>
    <w:p w14:paraId="39DEB68B" w14:textId="3340EFB8" w:rsidR="00BC77D5" w:rsidRDefault="00BC77D5">
      <w:pPr>
        <w:spacing w:line="276" w:lineRule="auto"/>
        <w:rPr>
          <w:rFonts w:cs="Arial"/>
          <w:b/>
          <w:bCs/>
          <w:u w:val="single"/>
        </w:rPr>
      </w:pPr>
    </w:p>
    <w:p w14:paraId="5D3932A5" w14:textId="77777777" w:rsidR="00BC77D5" w:rsidRDefault="00BC77D5">
      <w:pPr>
        <w:spacing w:line="276" w:lineRule="auto"/>
        <w:rPr>
          <w:rFonts w:cs="Arial"/>
          <w:b/>
          <w:bCs/>
          <w:u w:val="single"/>
        </w:rPr>
      </w:pPr>
    </w:p>
    <w:p w14:paraId="11E05B9E" w14:textId="2FEDE901" w:rsidR="002F27B4" w:rsidRDefault="007E5CA7">
      <w:pPr>
        <w:spacing w:line="276" w:lineRule="auto"/>
        <w:rPr>
          <w:rFonts w:cs="Arial"/>
          <w:b/>
          <w:bCs/>
          <w:noProof/>
        </w:rPr>
      </w:pPr>
      <w:r w:rsidRPr="006824D1">
        <w:rPr>
          <w:rFonts w:cs="Arial"/>
          <w:b/>
          <w:bCs/>
          <w:noProof/>
        </w:rPr>
        <w:t>IN CAMERA SESSION</w:t>
      </w:r>
    </w:p>
    <w:p w14:paraId="224625EA" w14:textId="77777777" w:rsidR="007E5CA7" w:rsidRDefault="007E5CA7">
      <w:pPr>
        <w:spacing w:line="276" w:lineRule="auto"/>
        <w:rPr>
          <w:rFonts w:cs="Arial"/>
          <w:b/>
          <w:bCs/>
          <w:noProof/>
        </w:rPr>
      </w:pPr>
    </w:p>
    <w:p w14:paraId="0200B4B0" w14:textId="29BDA1A4" w:rsidR="002D6714" w:rsidRPr="00C144A3" w:rsidRDefault="002D6714">
      <w:pPr>
        <w:spacing w:line="276" w:lineRule="auto"/>
        <w:rPr>
          <w:rFonts w:cs="Arial"/>
          <w:b/>
          <w:u w:val="single"/>
        </w:rPr>
      </w:pPr>
      <w:r w:rsidRPr="00C144A3">
        <w:rPr>
          <w:rFonts w:cs="Arial"/>
          <w:b/>
          <w:u w:val="single"/>
        </w:rPr>
        <w:t>M82</w:t>
      </w:r>
      <w:r>
        <w:rPr>
          <w:rFonts w:cs="Arial"/>
          <w:b/>
          <w:u w:val="single"/>
        </w:rPr>
        <w:t>3</w:t>
      </w:r>
      <w:r w:rsidRPr="00C144A3">
        <w:rPr>
          <w:rFonts w:cs="Arial"/>
          <w:b/>
          <w:u w:val="single"/>
        </w:rPr>
        <w:t>R</w:t>
      </w:r>
      <w:r w:rsidR="005F1DB9">
        <w:rPr>
          <w:rFonts w:cs="Arial"/>
          <w:b/>
          <w:u w:val="single"/>
        </w:rPr>
        <w:t>7</w:t>
      </w:r>
      <w:r w:rsidRPr="00C144A3">
        <w:rPr>
          <w:rFonts w:cs="Arial"/>
          <w:b/>
          <w:u w:val="single"/>
        </w:rPr>
        <w:t>/</w:t>
      </w:r>
      <w:r>
        <w:rPr>
          <w:rFonts w:cs="Arial"/>
          <w:b/>
          <w:u w:val="single"/>
        </w:rPr>
        <w:t>04</w:t>
      </w:r>
      <w:r w:rsidRPr="00C144A3">
        <w:rPr>
          <w:rFonts w:cs="Arial"/>
          <w:b/>
          <w:u w:val="single"/>
        </w:rPr>
        <w:t>-2023</w:t>
      </w:r>
    </w:p>
    <w:p w14:paraId="70207CBB" w14:textId="77777777" w:rsidR="002D6714" w:rsidRDefault="002D6714">
      <w:pPr>
        <w:spacing w:line="276" w:lineRule="auto"/>
        <w:rPr>
          <w:rFonts w:cs="Arial"/>
          <w:bCs/>
          <w:i/>
          <w:iCs/>
        </w:rPr>
      </w:pPr>
    </w:p>
    <w:p w14:paraId="295E0600" w14:textId="2BA6C8FB" w:rsidR="002D6714" w:rsidRPr="00376443" w:rsidRDefault="002D6714">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C36CFB">
        <w:rPr>
          <w:rFonts w:cs="Arial"/>
          <w:bCs/>
          <w:i/>
          <w:iCs/>
        </w:rPr>
        <w:t>McKinlay</w:t>
      </w:r>
    </w:p>
    <w:p w14:paraId="17190658" w14:textId="65B3D9B4" w:rsidR="002D6714" w:rsidRPr="00376443" w:rsidRDefault="002D6714">
      <w:pPr>
        <w:spacing w:line="276" w:lineRule="auto"/>
        <w:rPr>
          <w:rFonts w:cs="Arial"/>
          <w:bCs/>
          <w:i/>
          <w:iCs/>
        </w:rPr>
      </w:pPr>
      <w:r w:rsidRPr="00376443">
        <w:rPr>
          <w:rFonts w:cs="Arial"/>
          <w:bCs/>
          <w:i/>
          <w:iCs/>
        </w:rPr>
        <w:t>Seconded By:</w:t>
      </w:r>
      <w:r w:rsidRPr="00376443">
        <w:rPr>
          <w:rFonts w:cs="Arial"/>
          <w:bCs/>
          <w:i/>
          <w:iCs/>
        </w:rPr>
        <w:tab/>
      </w:r>
      <w:r w:rsidR="00C36CFB">
        <w:rPr>
          <w:rFonts w:cs="Arial"/>
          <w:bCs/>
          <w:i/>
          <w:iCs/>
        </w:rPr>
        <w:t>Lucyshyn</w:t>
      </w:r>
    </w:p>
    <w:p w14:paraId="3615175D" w14:textId="77777777" w:rsidR="002D6714" w:rsidRPr="00376443" w:rsidRDefault="002D6714">
      <w:pPr>
        <w:spacing w:line="276" w:lineRule="auto"/>
        <w:rPr>
          <w:rFonts w:cs="Arial"/>
          <w:b/>
          <w:bCs/>
          <w:i/>
          <w:iCs/>
          <w:u w:val="single"/>
        </w:rPr>
      </w:pPr>
    </w:p>
    <w:p w14:paraId="622E29DE" w14:textId="7B23F275" w:rsidR="002D6714" w:rsidRPr="00376443" w:rsidRDefault="002D6714">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 xml:space="preserve">Commission </w:t>
      </w:r>
      <w:r w:rsidR="00C36CFB">
        <w:rPr>
          <w:rFonts w:cs="Arial"/>
          <w:i/>
          <w:iCs/>
          <w:lang w:val="en-US"/>
        </w:rPr>
        <w:t>move in-camera</w:t>
      </w:r>
      <w:r w:rsidR="008029FE">
        <w:rPr>
          <w:rFonts w:cs="Arial"/>
          <w:i/>
          <w:iCs/>
          <w:lang w:val="en-US"/>
        </w:rPr>
        <w:t xml:space="preserve"> to receive legal advice</w:t>
      </w:r>
      <w:r w:rsidRPr="00376443">
        <w:rPr>
          <w:rFonts w:cs="Arial"/>
          <w:i/>
          <w:iCs/>
          <w:lang w:val="en-US"/>
        </w:rPr>
        <w:t>.”</w:t>
      </w:r>
    </w:p>
    <w:p w14:paraId="200916BF" w14:textId="77777777" w:rsidR="002D6714" w:rsidRPr="00376443" w:rsidRDefault="002D6714">
      <w:pPr>
        <w:autoSpaceDE w:val="0"/>
        <w:autoSpaceDN w:val="0"/>
        <w:adjustRightInd w:val="0"/>
        <w:spacing w:line="276" w:lineRule="auto"/>
        <w:rPr>
          <w:rFonts w:cs="Arial"/>
          <w:lang w:val="en-US"/>
        </w:rPr>
      </w:pPr>
    </w:p>
    <w:p w14:paraId="17BA62D9" w14:textId="77777777" w:rsidR="002D6714" w:rsidRPr="00376443" w:rsidRDefault="002D6714" w:rsidP="007D6D1F">
      <w:pPr>
        <w:spacing w:line="276" w:lineRule="auto"/>
        <w:rPr>
          <w:rFonts w:cs="Arial"/>
          <w:b/>
          <w:i/>
          <w:iCs/>
        </w:rPr>
      </w:pPr>
      <w:r w:rsidRPr="00376443">
        <w:rPr>
          <w:rFonts w:cs="Arial"/>
          <w:b/>
          <w:i/>
          <w:iCs/>
        </w:rPr>
        <w:t>Motion carried</w:t>
      </w:r>
    </w:p>
    <w:p w14:paraId="65E35D9E" w14:textId="77777777" w:rsidR="002D6714" w:rsidRDefault="002D6714" w:rsidP="00905BB9">
      <w:pPr>
        <w:spacing w:line="276" w:lineRule="auto"/>
        <w:rPr>
          <w:rFonts w:cs="Arial"/>
          <w:b/>
          <w:bCs/>
          <w:u w:val="single"/>
        </w:rPr>
      </w:pPr>
    </w:p>
    <w:p w14:paraId="78F243E6" w14:textId="77777777" w:rsidR="008426ED" w:rsidRDefault="008426ED">
      <w:pPr>
        <w:rPr>
          <w:rFonts w:cs="Arial"/>
          <w:b/>
          <w:u w:val="single"/>
        </w:rPr>
      </w:pPr>
      <w:r>
        <w:rPr>
          <w:rFonts w:cs="Arial"/>
          <w:b/>
          <w:u w:val="single"/>
        </w:rPr>
        <w:br w:type="page"/>
      </w:r>
    </w:p>
    <w:p w14:paraId="4C080C60" w14:textId="3F1A8F25" w:rsidR="002D6714" w:rsidRPr="00C144A3" w:rsidRDefault="002D6714">
      <w:pPr>
        <w:spacing w:line="276" w:lineRule="auto"/>
        <w:rPr>
          <w:rFonts w:cs="Arial"/>
          <w:b/>
          <w:u w:val="single"/>
        </w:rPr>
      </w:pPr>
      <w:r w:rsidRPr="00C144A3">
        <w:rPr>
          <w:rFonts w:cs="Arial"/>
          <w:b/>
          <w:u w:val="single"/>
        </w:rPr>
        <w:lastRenderedPageBreak/>
        <w:t>M82</w:t>
      </w:r>
      <w:r>
        <w:rPr>
          <w:rFonts w:cs="Arial"/>
          <w:b/>
          <w:u w:val="single"/>
        </w:rPr>
        <w:t>3</w:t>
      </w:r>
      <w:r w:rsidRPr="00C144A3">
        <w:rPr>
          <w:rFonts w:cs="Arial"/>
          <w:b/>
          <w:u w:val="single"/>
        </w:rPr>
        <w:t>R</w:t>
      </w:r>
      <w:r w:rsidR="005F1DB9">
        <w:rPr>
          <w:rFonts w:cs="Arial"/>
          <w:b/>
          <w:u w:val="single"/>
        </w:rPr>
        <w:t>8</w:t>
      </w:r>
      <w:r w:rsidRPr="00C144A3">
        <w:rPr>
          <w:rFonts w:cs="Arial"/>
          <w:b/>
          <w:u w:val="single"/>
        </w:rPr>
        <w:t>/</w:t>
      </w:r>
      <w:r>
        <w:rPr>
          <w:rFonts w:cs="Arial"/>
          <w:b/>
          <w:u w:val="single"/>
        </w:rPr>
        <w:t>04</w:t>
      </w:r>
      <w:r w:rsidRPr="00C144A3">
        <w:rPr>
          <w:rFonts w:cs="Arial"/>
          <w:b/>
          <w:u w:val="single"/>
        </w:rPr>
        <w:t>-2023</w:t>
      </w:r>
    </w:p>
    <w:p w14:paraId="6BCF9A23" w14:textId="77777777" w:rsidR="002D6714" w:rsidRDefault="002D6714">
      <w:pPr>
        <w:spacing w:line="276" w:lineRule="auto"/>
        <w:rPr>
          <w:rFonts w:cs="Arial"/>
          <w:bCs/>
          <w:i/>
          <w:iCs/>
        </w:rPr>
      </w:pPr>
    </w:p>
    <w:p w14:paraId="165913B3" w14:textId="77777777" w:rsidR="002D6714" w:rsidRPr="00376443" w:rsidRDefault="002D6714">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72556B8D" w14:textId="543D08A5" w:rsidR="002D6714" w:rsidRPr="00376443" w:rsidRDefault="002D6714">
      <w:pPr>
        <w:spacing w:line="276" w:lineRule="auto"/>
        <w:rPr>
          <w:rFonts w:cs="Arial"/>
          <w:bCs/>
          <w:i/>
          <w:iCs/>
        </w:rPr>
      </w:pPr>
      <w:r w:rsidRPr="00376443">
        <w:rPr>
          <w:rFonts w:cs="Arial"/>
          <w:bCs/>
          <w:i/>
          <w:iCs/>
        </w:rPr>
        <w:t>Seconded By:</w:t>
      </w:r>
      <w:r w:rsidRPr="00376443">
        <w:rPr>
          <w:rFonts w:cs="Arial"/>
          <w:bCs/>
          <w:i/>
          <w:iCs/>
        </w:rPr>
        <w:tab/>
      </w:r>
      <w:r w:rsidR="00D360FE">
        <w:rPr>
          <w:rFonts w:cs="Arial"/>
          <w:bCs/>
          <w:i/>
          <w:iCs/>
        </w:rPr>
        <w:t>Driedger</w:t>
      </w:r>
    </w:p>
    <w:p w14:paraId="520C02E6" w14:textId="77777777" w:rsidR="002D6714" w:rsidRPr="00376443" w:rsidRDefault="002D6714">
      <w:pPr>
        <w:spacing w:line="276" w:lineRule="auto"/>
        <w:rPr>
          <w:rFonts w:cs="Arial"/>
          <w:b/>
          <w:bCs/>
          <w:i/>
          <w:iCs/>
          <w:u w:val="single"/>
        </w:rPr>
      </w:pPr>
    </w:p>
    <w:p w14:paraId="31D80301" w14:textId="5B645899" w:rsidR="002D6714" w:rsidRPr="00376443" w:rsidRDefault="002D6714">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 xml:space="preserve">Commission </w:t>
      </w:r>
      <w:r w:rsidR="00D360FE">
        <w:rPr>
          <w:rFonts w:cs="Arial"/>
          <w:i/>
          <w:iCs/>
          <w:lang w:val="en-US"/>
        </w:rPr>
        <w:t>move out of camera</w:t>
      </w:r>
      <w:r w:rsidRPr="00376443">
        <w:rPr>
          <w:rFonts w:cs="Arial"/>
          <w:i/>
          <w:iCs/>
          <w:lang w:val="en-US"/>
        </w:rPr>
        <w:t>.”</w:t>
      </w:r>
    </w:p>
    <w:p w14:paraId="46F801D9" w14:textId="77777777" w:rsidR="002D6714" w:rsidRPr="00376443" w:rsidRDefault="002D6714">
      <w:pPr>
        <w:autoSpaceDE w:val="0"/>
        <w:autoSpaceDN w:val="0"/>
        <w:adjustRightInd w:val="0"/>
        <w:spacing w:line="276" w:lineRule="auto"/>
        <w:rPr>
          <w:rFonts w:cs="Arial"/>
          <w:lang w:val="en-US"/>
        </w:rPr>
      </w:pPr>
    </w:p>
    <w:p w14:paraId="336BBC6C" w14:textId="77777777" w:rsidR="002D6714" w:rsidRPr="00376443" w:rsidRDefault="002D6714" w:rsidP="007D6D1F">
      <w:pPr>
        <w:spacing w:line="276" w:lineRule="auto"/>
        <w:rPr>
          <w:rFonts w:cs="Arial"/>
          <w:b/>
          <w:i/>
          <w:iCs/>
        </w:rPr>
      </w:pPr>
      <w:r w:rsidRPr="00376443">
        <w:rPr>
          <w:rFonts w:cs="Arial"/>
          <w:b/>
          <w:i/>
          <w:iCs/>
        </w:rPr>
        <w:t>Motion carried</w:t>
      </w:r>
    </w:p>
    <w:p w14:paraId="2569199B" w14:textId="1B9D3790" w:rsidR="002D6714" w:rsidRDefault="002D6714" w:rsidP="00905BB9">
      <w:pPr>
        <w:spacing w:line="276" w:lineRule="auto"/>
        <w:rPr>
          <w:rFonts w:cs="Arial"/>
          <w:b/>
          <w:bCs/>
          <w:u w:val="single"/>
        </w:rPr>
      </w:pPr>
    </w:p>
    <w:p w14:paraId="79693E4A" w14:textId="77777777" w:rsidR="00BC77D5" w:rsidRDefault="00BC77D5" w:rsidP="00A81057">
      <w:pPr>
        <w:spacing w:line="276" w:lineRule="auto"/>
        <w:rPr>
          <w:rFonts w:cs="Arial"/>
          <w:b/>
          <w:bCs/>
          <w:u w:val="single"/>
        </w:rPr>
      </w:pPr>
    </w:p>
    <w:p w14:paraId="30C304B9" w14:textId="54CDFF06" w:rsidR="00096F2A" w:rsidRPr="007B04C0" w:rsidRDefault="00096F2A">
      <w:pPr>
        <w:spacing w:line="276" w:lineRule="auto"/>
        <w:rPr>
          <w:rFonts w:cs="Arial"/>
          <w:b/>
          <w:bCs/>
          <w:u w:val="single"/>
        </w:rPr>
      </w:pPr>
      <w:r w:rsidRPr="007B04C0">
        <w:rPr>
          <w:rFonts w:cs="Arial"/>
          <w:b/>
          <w:bCs/>
          <w:u w:val="single"/>
        </w:rPr>
        <w:t>A</w:t>
      </w:r>
      <w:r w:rsidR="00C93E8B">
        <w:rPr>
          <w:rFonts w:cs="Arial"/>
          <w:b/>
          <w:bCs/>
          <w:u w:val="single"/>
        </w:rPr>
        <w:t>4</w:t>
      </w:r>
    </w:p>
    <w:p w14:paraId="5AF210B0" w14:textId="77777777" w:rsidR="008D2B38" w:rsidRDefault="008D2B38">
      <w:pPr>
        <w:tabs>
          <w:tab w:val="left" w:pos="-720"/>
        </w:tabs>
        <w:suppressAutoHyphens/>
        <w:spacing w:line="276" w:lineRule="auto"/>
        <w:rPr>
          <w:rFonts w:cs="Arial"/>
          <w:b/>
        </w:rPr>
      </w:pPr>
    </w:p>
    <w:p w14:paraId="4648BF82" w14:textId="77777777" w:rsidR="00E654DD" w:rsidRPr="00E654DD" w:rsidRDefault="00E654DD">
      <w:pPr>
        <w:widowControl w:val="0"/>
        <w:tabs>
          <w:tab w:val="left" w:pos="-1368"/>
          <w:tab w:val="left" w:pos="-720"/>
          <w:tab w:val="left" w:pos="1152"/>
          <w:tab w:val="left" w:pos="2160"/>
          <w:tab w:val="left" w:pos="3060"/>
        </w:tabs>
        <w:spacing w:line="276" w:lineRule="auto"/>
        <w:outlineLvl w:val="1"/>
        <w:rPr>
          <w:rFonts w:cs="Tahoma"/>
          <w:b/>
          <w:bCs/>
          <w:snapToGrid w:val="0"/>
          <w:szCs w:val="20"/>
          <w:lang w:eastAsia="en-US"/>
        </w:rPr>
      </w:pPr>
      <w:r w:rsidRPr="00E654DD">
        <w:rPr>
          <w:rFonts w:cs="Tahoma"/>
          <w:b/>
          <w:bCs/>
          <w:snapToGrid w:val="0"/>
          <w:szCs w:val="20"/>
          <w:lang w:eastAsia="en-US"/>
        </w:rPr>
        <w:t xml:space="preserve">PROPOSED NIAGARA ESCARPMENT PLAN AMENDMENT PW 218 20 </w:t>
      </w:r>
    </w:p>
    <w:p w14:paraId="6FE7BF42" w14:textId="30C9BB2D" w:rsidR="00E654DD" w:rsidRPr="00E654DD" w:rsidRDefault="00E654DD">
      <w:pPr>
        <w:widowControl w:val="0"/>
        <w:tabs>
          <w:tab w:val="left" w:pos="-1368"/>
          <w:tab w:val="left" w:pos="-720"/>
          <w:tab w:val="left" w:pos="1152"/>
          <w:tab w:val="left" w:pos="2160"/>
          <w:tab w:val="left" w:pos="3060"/>
        </w:tabs>
        <w:spacing w:line="276" w:lineRule="auto"/>
        <w:outlineLvl w:val="1"/>
        <w:rPr>
          <w:rFonts w:cs="Tahoma"/>
          <w:b/>
          <w:bCs/>
          <w:snapToGrid w:val="0"/>
          <w:szCs w:val="20"/>
          <w:lang w:eastAsia="en-US"/>
        </w:rPr>
      </w:pPr>
      <w:r w:rsidRPr="00E654DD">
        <w:rPr>
          <w:rFonts w:cs="Tahoma"/>
          <w:b/>
          <w:bCs/>
          <w:snapToGrid w:val="0"/>
          <w:szCs w:val="20"/>
          <w:lang w:eastAsia="en-US"/>
        </w:rPr>
        <w:t>Columbia Northcliffe Campus</w:t>
      </w:r>
    </w:p>
    <w:p w14:paraId="163D7542" w14:textId="77777777" w:rsidR="00BC77D5" w:rsidRDefault="00E654DD">
      <w:pPr>
        <w:widowControl w:val="0"/>
        <w:tabs>
          <w:tab w:val="left" w:pos="-1368"/>
          <w:tab w:val="left" w:pos="-720"/>
          <w:tab w:val="left" w:pos="1152"/>
          <w:tab w:val="left" w:pos="2160"/>
          <w:tab w:val="left" w:pos="3060"/>
        </w:tabs>
        <w:spacing w:line="276" w:lineRule="auto"/>
        <w:outlineLvl w:val="1"/>
        <w:rPr>
          <w:rFonts w:cs="Tahoma"/>
          <w:snapToGrid w:val="0"/>
          <w:szCs w:val="20"/>
          <w:lang w:eastAsia="en-US"/>
        </w:rPr>
      </w:pPr>
      <w:r w:rsidRPr="00BC77D5">
        <w:rPr>
          <w:rFonts w:cs="Tahoma"/>
          <w:snapToGrid w:val="0"/>
          <w:szCs w:val="20"/>
          <w:lang w:eastAsia="en-US"/>
        </w:rPr>
        <w:t>574 Northcliffe Avenue</w:t>
      </w:r>
    </w:p>
    <w:p w14:paraId="28A1296F" w14:textId="300A4D1F" w:rsidR="00E654DD" w:rsidRPr="00BC77D5" w:rsidRDefault="00E654DD">
      <w:pPr>
        <w:widowControl w:val="0"/>
        <w:tabs>
          <w:tab w:val="left" w:pos="-1368"/>
          <w:tab w:val="left" w:pos="-720"/>
          <w:tab w:val="left" w:pos="1152"/>
          <w:tab w:val="left" w:pos="2160"/>
          <w:tab w:val="left" w:pos="3060"/>
        </w:tabs>
        <w:spacing w:line="276" w:lineRule="auto"/>
        <w:outlineLvl w:val="1"/>
        <w:rPr>
          <w:rFonts w:cs="Tahoma"/>
          <w:snapToGrid w:val="0"/>
          <w:szCs w:val="20"/>
          <w:lang w:eastAsia="en-US"/>
        </w:rPr>
      </w:pPr>
      <w:r w:rsidRPr="00BC77D5">
        <w:rPr>
          <w:rFonts w:cs="Tahoma"/>
          <w:snapToGrid w:val="0"/>
          <w:szCs w:val="20"/>
          <w:lang w:eastAsia="en-US"/>
        </w:rPr>
        <w:t>City of Hamilton</w:t>
      </w:r>
    </w:p>
    <w:p w14:paraId="32CEFE4A" w14:textId="7B7DEA28" w:rsidR="00096F2A" w:rsidRPr="00376443" w:rsidRDefault="008D0D8E">
      <w:pPr>
        <w:spacing w:line="276" w:lineRule="auto"/>
        <w:rPr>
          <w:rFonts w:cs="Arial"/>
        </w:rPr>
      </w:pPr>
      <w:r>
        <w:rPr>
          <w:rFonts w:cs="Arial"/>
        </w:rPr>
        <w:pict w14:anchorId="32137D84">
          <v:rect id="_x0000_i1028" style="width:468pt;height:1.5pt" o:hrstd="t" o:hrnoshade="t" o:hr="t" fillcolor="#31849b" stroked="f"/>
        </w:pict>
      </w:r>
    </w:p>
    <w:p w14:paraId="49FE2078" w14:textId="77777777" w:rsidR="00096F2A" w:rsidRDefault="00096F2A">
      <w:pPr>
        <w:spacing w:line="276" w:lineRule="auto"/>
        <w:rPr>
          <w:rFonts w:cs="Arial"/>
        </w:rPr>
      </w:pPr>
    </w:p>
    <w:p w14:paraId="62710DDA" w14:textId="77777777" w:rsidR="006822B8" w:rsidRPr="00CD2991" w:rsidRDefault="006822B8" w:rsidP="007D6D1F">
      <w:pPr>
        <w:widowControl w:val="0"/>
        <w:tabs>
          <w:tab w:val="left" w:pos="-1368"/>
          <w:tab w:val="left" w:pos="-720"/>
          <w:tab w:val="left" w:pos="1152"/>
          <w:tab w:val="left" w:pos="2700"/>
        </w:tabs>
        <w:spacing w:line="276" w:lineRule="auto"/>
        <w:outlineLvl w:val="2"/>
        <w:rPr>
          <w:rFonts w:cs="Arial"/>
          <w:b/>
          <w:snapToGrid w:val="0"/>
        </w:rPr>
      </w:pPr>
      <w:r w:rsidRPr="00CD2991">
        <w:rPr>
          <w:rFonts w:cs="Arial"/>
          <w:b/>
          <w:snapToGrid w:val="0"/>
        </w:rPr>
        <w:t xml:space="preserve">PROPOSAL SUMMARY: </w:t>
      </w:r>
    </w:p>
    <w:p w14:paraId="262D5890" w14:textId="77777777" w:rsidR="006822B8" w:rsidRPr="00CD2991" w:rsidRDefault="006822B8" w:rsidP="00905BB9">
      <w:pPr>
        <w:pStyle w:val="BodyText"/>
        <w:tabs>
          <w:tab w:val="left" w:pos="0"/>
        </w:tabs>
        <w:spacing w:after="0" w:line="276" w:lineRule="auto"/>
        <w:rPr>
          <w:rFonts w:cs="Arial"/>
        </w:rPr>
      </w:pPr>
    </w:p>
    <w:p w14:paraId="34AB4329" w14:textId="136E8BF0" w:rsidR="006822B8" w:rsidRPr="00CD2991" w:rsidRDefault="006822B8" w:rsidP="00A81057">
      <w:pPr>
        <w:spacing w:line="276" w:lineRule="auto"/>
        <w:rPr>
          <w:rFonts w:cs="Arial"/>
        </w:rPr>
      </w:pPr>
      <w:r w:rsidRPr="00CD2991">
        <w:rPr>
          <w:rFonts w:cs="Arial"/>
        </w:rPr>
        <w:t xml:space="preserve">An application to amend the Niagara Escarpment Plan (NEP) was submitted to replace a special policy that applies to the subject property, being </w:t>
      </w:r>
      <w:r w:rsidR="00A81057">
        <w:rPr>
          <w:rFonts w:cs="Arial"/>
        </w:rPr>
        <w:t>P</w:t>
      </w:r>
      <w:r w:rsidRPr="00CD2991">
        <w:rPr>
          <w:rFonts w:cs="Arial"/>
        </w:rPr>
        <w:t xml:space="preserve">art of Lots 28 and 29, Concession 2, Geographic Township of West Flamborough, City of Hamilton, also described as 574 Northcliffe Avenue. The site-specific policy would allow the use of the 8,918 sq m (95,993 sq ft) former convent of the </w:t>
      </w:r>
      <w:proofErr w:type="gramStart"/>
      <w:r w:rsidRPr="00CD2991">
        <w:rPr>
          <w:rFonts w:cs="Arial"/>
        </w:rPr>
        <w:t>Sisters</w:t>
      </w:r>
      <w:proofErr w:type="gramEnd"/>
      <w:r w:rsidRPr="00CD2991">
        <w:rPr>
          <w:rFonts w:cs="Arial"/>
        </w:rPr>
        <w:t xml:space="preserve"> of St. Joseph as a private secondary school with a maximum of 1,000 students and 85 staff with a 1,716 sq m (18,470 sq ft) accessory gymnasium addition attached to the existing building known as the Motherhouse.</w:t>
      </w:r>
    </w:p>
    <w:p w14:paraId="293C543D" w14:textId="77777777" w:rsidR="006822B8" w:rsidRPr="00CD2991" w:rsidRDefault="006822B8">
      <w:pPr>
        <w:pStyle w:val="Default"/>
        <w:spacing w:line="276" w:lineRule="auto"/>
        <w:rPr>
          <w:b/>
          <w:bCs/>
        </w:rPr>
      </w:pPr>
    </w:p>
    <w:p w14:paraId="6CB55371" w14:textId="7658C4BF" w:rsidR="00BC77D5" w:rsidRDefault="00BC77D5">
      <w:pPr>
        <w:spacing w:line="276" w:lineRule="auto"/>
        <w:rPr>
          <w:rFonts w:cs="Arial"/>
          <w:b/>
          <w:lang w:val="en-US" w:eastAsia="en-US"/>
        </w:rPr>
      </w:pPr>
    </w:p>
    <w:p w14:paraId="0A78618F" w14:textId="4EC81408" w:rsidR="006822B8" w:rsidRPr="00CD2991" w:rsidRDefault="006822B8">
      <w:pPr>
        <w:pStyle w:val="Heading4"/>
        <w:spacing w:line="276" w:lineRule="auto"/>
        <w:jc w:val="left"/>
        <w:rPr>
          <w:rFonts w:cs="Arial"/>
          <w:szCs w:val="24"/>
        </w:rPr>
      </w:pPr>
      <w:r w:rsidRPr="00CD2991">
        <w:rPr>
          <w:rFonts w:cs="Arial"/>
          <w:szCs w:val="24"/>
        </w:rPr>
        <w:t>RECOMMENDATION</w:t>
      </w:r>
    </w:p>
    <w:p w14:paraId="474363AB" w14:textId="77777777" w:rsidR="006822B8" w:rsidRPr="00BC77D5" w:rsidRDefault="006822B8">
      <w:pPr>
        <w:pStyle w:val="BodyText"/>
        <w:spacing w:after="0" w:line="276" w:lineRule="auto"/>
        <w:rPr>
          <w:rFonts w:cs="Arial"/>
        </w:rPr>
      </w:pPr>
    </w:p>
    <w:p w14:paraId="7F538437" w14:textId="77777777" w:rsidR="006822B8" w:rsidRDefault="006822B8">
      <w:pPr>
        <w:pStyle w:val="Heading2"/>
        <w:tabs>
          <w:tab w:val="clear" w:pos="2160"/>
          <w:tab w:val="left" w:pos="0"/>
        </w:tabs>
        <w:spacing w:line="276" w:lineRule="auto"/>
        <w:ind w:left="0" w:firstLine="0"/>
        <w:rPr>
          <w:b w:val="0"/>
          <w:bCs/>
          <w:sz w:val="24"/>
          <w:szCs w:val="24"/>
        </w:rPr>
      </w:pPr>
      <w:r w:rsidRPr="00CD2991">
        <w:rPr>
          <w:rFonts w:eastAsiaTheme="minorHAnsi"/>
          <w:b w:val="0"/>
          <w:sz w:val="24"/>
          <w:szCs w:val="24"/>
        </w:rPr>
        <w:t>That pursuant to the NEPDA subsection 6.1(2.2) the Commission finds that the proposed use constitutes an urban use and directs staff to notify the applicant that pursuant to subsection 6.1(2.3) of the NEPDA, this application may only proceed at the time of the</w:t>
      </w:r>
      <w:r w:rsidRPr="00CD2991">
        <w:rPr>
          <w:b w:val="0"/>
          <w:sz w:val="24"/>
          <w:szCs w:val="24"/>
        </w:rPr>
        <w:t xml:space="preserve"> next NEP review through the process as described under section 17 of the NEPDA.</w:t>
      </w:r>
    </w:p>
    <w:p w14:paraId="470D95F9" w14:textId="2D196DEA" w:rsidR="0012139A" w:rsidRDefault="0012139A">
      <w:pPr>
        <w:spacing w:line="276" w:lineRule="auto"/>
      </w:pPr>
    </w:p>
    <w:p w14:paraId="1E5B645C" w14:textId="77777777" w:rsidR="008426ED" w:rsidRDefault="008426ED">
      <w:pPr>
        <w:rPr>
          <w:u w:val="single"/>
        </w:rPr>
      </w:pPr>
      <w:r>
        <w:rPr>
          <w:u w:val="single"/>
        </w:rPr>
        <w:br w:type="page"/>
      </w:r>
    </w:p>
    <w:p w14:paraId="439A63C7" w14:textId="2A29BD99" w:rsidR="008029FE" w:rsidRDefault="008029FE">
      <w:pPr>
        <w:spacing w:line="276" w:lineRule="auto"/>
        <w:rPr>
          <w:u w:val="single"/>
        </w:rPr>
      </w:pPr>
      <w:r w:rsidRPr="008029FE">
        <w:rPr>
          <w:u w:val="single"/>
        </w:rPr>
        <w:lastRenderedPageBreak/>
        <w:t>Note:</w:t>
      </w:r>
    </w:p>
    <w:p w14:paraId="5A44CF54" w14:textId="77777777" w:rsidR="00BC77D5" w:rsidRPr="00BC77D5" w:rsidRDefault="00BC77D5">
      <w:pPr>
        <w:spacing w:line="276" w:lineRule="auto"/>
      </w:pPr>
    </w:p>
    <w:p w14:paraId="5376FD37" w14:textId="1CD2A142"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Amaraine Laven, Senior Strategic Advisor, reviewed the staff report and answered questions.</w:t>
      </w:r>
    </w:p>
    <w:p w14:paraId="16DCF8A8" w14:textId="57812F5A"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Two interested parties presented and answered questions.</w:t>
      </w:r>
    </w:p>
    <w:p w14:paraId="363BF80F" w14:textId="12026963"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Nancy McKeil, Pleasant View Protection Association, Vice Chair, presented and answered questions.</w:t>
      </w:r>
    </w:p>
    <w:p w14:paraId="35A825AD" w14:textId="0191BEB4"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Scott Snider, Turkstra Mazza Associates, and John Ariens, Planning Practice Lead, IBI Group, presented and answered questions.</w:t>
      </w:r>
    </w:p>
    <w:p w14:paraId="0EBA299A" w14:textId="4F4DBAA9"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Demetrius Kappos, Counsel, was present and answered questions.</w:t>
      </w:r>
    </w:p>
    <w:p w14:paraId="74CE78EC" w14:textId="77777777" w:rsidR="008029FE" w:rsidRDefault="008029FE">
      <w:pPr>
        <w:spacing w:line="276" w:lineRule="auto"/>
      </w:pPr>
    </w:p>
    <w:p w14:paraId="3BAB3E0D" w14:textId="77777777" w:rsidR="008029FE" w:rsidRDefault="008029FE">
      <w:pPr>
        <w:spacing w:line="276" w:lineRule="auto"/>
      </w:pPr>
    </w:p>
    <w:p w14:paraId="126E9CA4" w14:textId="47B6426C" w:rsidR="008E09E7" w:rsidRPr="00376443" w:rsidRDefault="008E09E7">
      <w:pPr>
        <w:spacing w:line="276" w:lineRule="auto"/>
        <w:rPr>
          <w:rFonts w:cs="Arial"/>
          <w:b/>
          <w:u w:val="single"/>
        </w:rPr>
      </w:pPr>
      <w:r>
        <w:rPr>
          <w:rFonts w:cs="Arial"/>
          <w:b/>
          <w:u w:val="single"/>
        </w:rPr>
        <w:t>M82</w:t>
      </w:r>
      <w:r w:rsidR="00FF22DE">
        <w:rPr>
          <w:rFonts w:cs="Arial"/>
          <w:b/>
          <w:u w:val="single"/>
        </w:rPr>
        <w:t>3</w:t>
      </w:r>
      <w:r w:rsidRPr="00376443">
        <w:rPr>
          <w:rFonts w:cs="Arial"/>
          <w:b/>
          <w:u w:val="single"/>
        </w:rPr>
        <w:t>R</w:t>
      </w:r>
      <w:r w:rsidR="005F1DB9">
        <w:rPr>
          <w:rFonts w:cs="Arial"/>
          <w:b/>
          <w:u w:val="single"/>
        </w:rPr>
        <w:t>9</w:t>
      </w:r>
      <w:r w:rsidRPr="00376443">
        <w:rPr>
          <w:rFonts w:cs="Arial"/>
          <w:b/>
          <w:u w:val="single"/>
        </w:rPr>
        <w:t>/</w:t>
      </w:r>
      <w:r>
        <w:rPr>
          <w:rFonts w:cs="Arial"/>
          <w:b/>
          <w:u w:val="single"/>
        </w:rPr>
        <w:t>0</w:t>
      </w:r>
      <w:r w:rsidR="00B838D2">
        <w:rPr>
          <w:rFonts w:cs="Arial"/>
          <w:b/>
          <w:u w:val="single"/>
        </w:rPr>
        <w:t>4</w:t>
      </w:r>
      <w:r>
        <w:rPr>
          <w:rFonts w:cs="Arial"/>
          <w:b/>
          <w:u w:val="single"/>
        </w:rPr>
        <w:t>-2023</w:t>
      </w:r>
    </w:p>
    <w:p w14:paraId="387C0ABB" w14:textId="77777777" w:rsidR="008E09E7" w:rsidRDefault="008E09E7">
      <w:pPr>
        <w:spacing w:line="276" w:lineRule="auto"/>
        <w:rPr>
          <w:rFonts w:cs="Arial"/>
          <w:bCs/>
          <w:i/>
          <w:iCs/>
        </w:rPr>
      </w:pPr>
    </w:p>
    <w:p w14:paraId="09B488E5" w14:textId="2F6E0005" w:rsidR="008E09E7" w:rsidRPr="00376443" w:rsidRDefault="008E09E7">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E26B2E">
        <w:rPr>
          <w:rFonts w:cs="Arial"/>
          <w:bCs/>
          <w:i/>
          <w:iCs/>
        </w:rPr>
        <w:t>Hutcheon</w:t>
      </w:r>
    </w:p>
    <w:p w14:paraId="6DF46E50" w14:textId="69F89C1D" w:rsidR="008E09E7" w:rsidRPr="00376443" w:rsidRDefault="008E09E7">
      <w:pPr>
        <w:spacing w:line="276" w:lineRule="auto"/>
        <w:rPr>
          <w:rFonts w:cs="Arial"/>
          <w:bCs/>
          <w:i/>
          <w:iCs/>
        </w:rPr>
      </w:pPr>
      <w:r w:rsidRPr="00376443">
        <w:rPr>
          <w:rFonts w:cs="Arial"/>
          <w:bCs/>
          <w:i/>
          <w:iCs/>
        </w:rPr>
        <w:t>Seconded By:</w:t>
      </w:r>
      <w:r w:rsidRPr="00376443">
        <w:rPr>
          <w:rFonts w:cs="Arial"/>
          <w:bCs/>
          <w:i/>
          <w:iCs/>
        </w:rPr>
        <w:tab/>
      </w:r>
      <w:r w:rsidR="00F3018F">
        <w:rPr>
          <w:rFonts w:cs="Arial"/>
          <w:bCs/>
          <w:i/>
          <w:iCs/>
        </w:rPr>
        <w:t>Lucyshyn</w:t>
      </w:r>
    </w:p>
    <w:p w14:paraId="6F20DE5D" w14:textId="77777777" w:rsidR="008E09E7" w:rsidRDefault="008E09E7">
      <w:pPr>
        <w:spacing w:line="276" w:lineRule="auto"/>
        <w:rPr>
          <w:rFonts w:cs="Arial"/>
          <w:b/>
          <w:u w:val="single"/>
        </w:rPr>
      </w:pPr>
    </w:p>
    <w:p w14:paraId="52797EB4" w14:textId="2DE33842" w:rsidR="008E09E7" w:rsidRDefault="008E09E7">
      <w:pPr>
        <w:spacing w:line="276" w:lineRule="auto"/>
        <w:rPr>
          <w:rFonts w:cs="Arial"/>
          <w:i/>
          <w:iCs/>
        </w:rPr>
      </w:pPr>
      <w:r w:rsidRPr="00376443">
        <w:rPr>
          <w:rFonts w:cs="Arial"/>
          <w:i/>
          <w:iCs/>
        </w:rPr>
        <w:t xml:space="preserve">“That the </w:t>
      </w:r>
      <w:r w:rsidRPr="00AF619E">
        <w:rPr>
          <w:rFonts w:cs="Arial"/>
          <w:i/>
          <w:iCs/>
        </w:rPr>
        <w:t>Commission</w:t>
      </w:r>
      <w:r>
        <w:rPr>
          <w:rFonts w:cs="Arial"/>
          <w:i/>
          <w:iCs/>
        </w:rPr>
        <w:t xml:space="preserve"> move in-camera</w:t>
      </w:r>
      <w:r w:rsidR="008029FE">
        <w:rPr>
          <w:rFonts w:cs="Arial"/>
          <w:i/>
          <w:iCs/>
        </w:rPr>
        <w:t xml:space="preserve"> to receive legal advice</w:t>
      </w:r>
      <w:r>
        <w:rPr>
          <w:rFonts w:cs="Arial"/>
          <w:i/>
          <w:iCs/>
        </w:rPr>
        <w:t>.”</w:t>
      </w:r>
    </w:p>
    <w:p w14:paraId="1ABF55EF" w14:textId="77777777" w:rsidR="008E09E7" w:rsidRDefault="008E09E7">
      <w:pPr>
        <w:spacing w:line="276" w:lineRule="auto"/>
        <w:rPr>
          <w:rFonts w:cs="Arial"/>
          <w:b/>
          <w:u w:val="single"/>
        </w:rPr>
      </w:pPr>
    </w:p>
    <w:p w14:paraId="5D7EC045" w14:textId="77777777" w:rsidR="008E09E7" w:rsidRPr="00376443" w:rsidRDefault="008E09E7" w:rsidP="007D6D1F">
      <w:pPr>
        <w:spacing w:line="276" w:lineRule="auto"/>
        <w:rPr>
          <w:rFonts w:cs="Arial"/>
          <w:b/>
          <w:i/>
          <w:iCs/>
        </w:rPr>
      </w:pPr>
      <w:r w:rsidRPr="00376443">
        <w:rPr>
          <w:rFonts w:cs="Arial"/>
          <w:b/>
          <w:i/>
          <w:iCs/>
        </w:rPr>
        <w:t>Motion Carried</w:t>
      </w:r>
    </w:p>
    <w:p w14:paraId="1ADB02A2" w14:textId="1E57A60B" w:rsidR="0034091C" w:rsidRPr="00BC77D5" w:rsidRDefault="0034091C" w:rsidP="00905BB9">
      <w:pPr>
        <w:spacing w:line="276" w:lineRule="auto"/>
        <w:rPr>
          <w:rFonts w:cs="Arial"/>
          <w:bCs/>
        </w:rPr>
      </w:pPr>
    </w:p>
    <w:p w14:paraId="2389AE84" w14:textId="77777777" w:rsidR="008F1360" w:rsidRPr="00BC77D5" w:rsidRDefault="008F1360" w:rsidP="00A81057">
      <w:pPr>
        <w:spacing w:line="276" w:lineRule="auto"/>
        <w:rPr>
          <w:rFonts w:cs="Arial"/>
          <w:bCs/>
        </w:rPr>
      </w:pPr>
    </w:p>
    <w:p w14:paraId="6C107C01" w14:textId="5C223FF7" w:rsidR="008E09E7" w:rsidRPr="00376443" w:rsidRDefault="008E09E7">
      <w:pPr>
        <w:spacing w:line="276" w:lineRule="auto"/>
        <w:rPr>
          <w:rFonts w:cs="Arial"/>
          <w:b/>
          <w:u w:val="single"/>
        </w:rPr>
      </w:pPr>
      <w:r>
        <w:rPr>
          <w:rFonts w:cs="Arial"/>
          <w:b/>
          <w:u w:val="single"/>
        </w:rPr>
        <w:t>M82</w:t>
      </w:r>
      <w:r w:rsidR="00B838D2">
        <w:rPr>
          <w:rFonts w:cs="Arial"/>
          <w:b/>
          <w:u w:val="single"/>
        </w:rPr>
        <w:t>3</w:t>
      </w:r>
      <w:r w:rsidRPr="00376443">
        <w:rPr>
          <w:rFonts w:cs="Arial"/>
          <w:b/>
          <w:u w:val="single"/>
        </w:rPr>
        <w:t>R</w:t>
      </w:r>
      <w:r w:rsidR="00B838D2">
        <w:rPr>
          <w:rFonts w:cs="Arial"/>
          <w:b/>
          <w:u w:val="single"/>
        </w:rPr>
        <w:t>1</w:t>
      </w:r>
      <w:r w:rsidR="005F1DB9">
        <w:rPr>
          <w:rFonts w:cs="Arial"/>
          <w:b/>
          <w:u w:val="single"/>
        </w:rPr>
        <w:t>0</w:t>
      </w:r>
      <w:r w:rsidRPr="00376443">
        <w:rPr>
          <w:rFonts w:cs="Arial"/>
          <w:b/>
          <w:u w:val="single"/>
        </w:rPr>
        <w:t>/</w:t>
      </w:r>
      <w:r>
        <w:rPr>
          <w:rFonts w:cs="Arial"/>
          <w:b/>
          <w:u w:val="single"/>
        </w:rPr>
        <w:t>0</w:t>
      </w:r>
      <w:r w:rsidR="00B838D2">
        <w:rPr>
          <w:rFonts w:cs="Arial"/>
          <w:b/>
          <w:u w:val="single"/>
        </w:rPr>
        <w:t>4</w:t>
      </w:r>
      <w:r>
        <w:rPr>
          <w:rFonts w:cs="Arial"/>
          <w:b/>
          <w:u w:val="single"/>
        </w:rPr>
        <w:t>-2023</w:t>
      </w:r>
    </w:p>
    <w:p w14:paraId="4F721831" w14:textId="77777777" w:rsidR="008E09E7" w:rsidRDefault="008E09E7">
      <w:pPr>
        <w:spacing w:line="276" w:lineRule="auto"/>
        <w:rPr>
          <w:rFonts w:cs="Arial"/>
          <w:bCs/>
          <w:i/>
          <w:iCs/>
        </w:rPr>
      </w:pPr>
    </w:p>
    <w:p w14:paraId="6A9620E7" w14:textId="55A4DEA9" w:rsidR="00AE440C" w:rsidRPr="00376443" w:rsidRDefault="00AE440C">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7E7329">
        <w:rPr>
          <w:rFonts w:cs="Arial"/>
          <w:bCs/>
          <w:i/>
          <w:iCs/>
        </w:rPr>
        <w:t>McKinlay</w:t>
      </w:r>
    </w:p>
    <w:p w14:paraId="1C793355" w14:textId="28C6170C" w:rsidR="00AE440C" w:rsidRPr="00376443" w:rsidRDefault="00AE440C">
      <w:pPr>
        <w:spacing w:line="276" w:lineRule="auto"/>
        <w:rPr>
          <w:rFonts w:cs="Arial"/>
          <w:bCs/>
          <w:i/>
          <w:iCs/>
        </w:rPr>
      </w:pPr>
      <w:r w:rsidRPr="00376443">
        <w:rPr>
          <w:rFonts w:cs="Arial"/>
          <w:bCs/>
          <w:i/>
          <w:iCs/>
        </w:rPr>
        <w:t>Seconded By:</w:t>
      </w:r>
      <w:r w:rsidRPr="00376443">
        <w:rPr>
          <w:rFonts w:cs="Arial"/>
          <w:bCs/>
          <w:i/>
          <w:iCs/>
        </w:rPr>
        <w:tab/>
      </w:r>
      <w:r w:rsidR="007E7329">
        <w:rPr>
          <w:rFonts w:cs="Arial"/>
          <w:bCs/>
          <w:i/>
          <w:iCs/>
        </w:rPr>
        <w:t>Vida</w:t>
      </w:r>
    </w:p>
    <w:p w14:paraId="79C4A2F2" w14:textId="77777777" w:rsidR="008E09E7" w:rsidRDefault="008E09E7">
      <w:pPr>
        <w:spacing w:line="276" w:lineRule="auto"/>
        <w:rPr>
          <w:rFonts w:cs="Arial"/>
          <w:b/>
          <w:u w:val="single"/>
        </w:rPr>
      </w:pPr>
    </w:p>
    <w:p w14:paraId="07AC1C79" w14:textId="2D2C778C" w:rsidR="008E09E7" w:rsidRDefault="008E09E7">
      <w:pPr>
        <w:spacing w:line="276" w:lineRule="auto"/>
        <w:rPr>
          <w:rFonts w:cs="Arial"/>
          <w:i/>
          <w:iCs/>
        </w:rPr>
      </w:pPr>
      <w:r w:rsidRPr="00376443">
        <w:rPr>
          <w:rFonts w:cs="Arial"/>
          <w:i/>
          <w:iCs/>
        </w:rPr>
        <w:t xml:space="preserve">“That the </w:t>
      </w:r>
      <w:r w:rsidRPr="00AF619E">
        <w:rPr>
          <w:rFonts w:cs="Arial"/>
          <w:i/>
          <w:iCs/>
        </w:rPr>
        <w:t>Commission</w:t>
      </w:r>
      <w:r>
        <w:rPr>
          <w:rFonts w:cs="Arial"/>
          <w:i/>
          <w:iCs/>
        </w:rPr>
        <w:t xml:space="preserve"> move out of camera.”</w:t>
      </w:r>
    </w:p>
    <w:p w14:paraId="70CCF97D" w14:textId="77777777" w:rsidR="008E09E7" w:rsidRDefault="008E09E7">
      <w:pPr>
        <w:spacing w:line="276" w:lineRule="auto"/>
        <w:rPr>
          <w:rFonts w:cs="Arial"/>
          <w:b/>
          <w:u w:val="single"/>
        </w:rPr>
      </w:pPr>
    </w:p>
    <w:p w14:paraId="028C1EB5" w14:textId="14E61548" w:rsidR="008E09E7" w:rsidRPr="00376443" w:rsidRDefault="0063354D" w:rsidP="007D6D1F">
      <w:pPr>
        <w:spacing w:line="276" w:lineRule="auto"/>
        <w:rPr>
          <w:rFonts w:cs="Arial"/>
          <w:b/>
          <w:i/>
          <w:iCs/>
        </w:rPr>
      </w:pPr>
      <w:r>
        <w:rPr>
          <w:rFonts w:cs="Arial"/>
          <w:b/>
          <w:i/>
          <w:iCs/>
        </w:rPr>
        <w:t>M</w:t>
      </w:r>
      <w:r w:rsidR="008E09E7" w:rsidRPr="00376443">
        <w:rPr>
          <w:rFonts w:cs="Arial"/>
          <w:b/>
          <w:i/>
          <w:iCs/>
        </w:rPr>
        <w:t>otion Carried</w:t>
      </w:r>
    </w:p>
    <w:p w14:paraId="2BAF419A" w14:textId="77777777" w:rsidR="008F1360" w:rsidRDefault="008F1360" w:rsidP="00905BB9">
      <w:pPr>
        <w:spacing w:line="276" w:lineRule="auto"/>
        <w:rPr>
          <w:rFonts w:cs="Arial"/>
          <w:b/>
          <w:u w:val="single"/>
        </w:rPr>
      </w:pPr>
    </w:p>
    <w:p w14:paraId="250265F3" w14:textId="626CA266" w:rsidR="00827778" w:rsidRPr="00376443" w:rsidRDefault="00827778" w:rsidP="00A81057">
      <w:pPr>
        <w:spacing w:line="276" w:lineRule="auto"/>
        <w:rPr>
          <w:rFonts w:cs="Arial"/>
          <w:b/>
          <w:u w:val="single"/>
        </w:rPr>
      </w:pPr>
      <w:r>
        <w:rPr>
          <w:rFonts w:cs="Arial"/>
          <w:b/>
          <w:u w:val="single"/>
        </w:rPr>
        <w:t>M82</w:t>
      </w:r>
      <w:r w:rsidR="007E7329">
        <w:rPr>
          <w:rFonts w:cs="Arial"/>
          <w:b/>
          <w:u w:val="single"/>
        </w:rPr>
        <w:t>3</w:t>
      </w:r>
      <w:r w:rsidRPr="00376443">
        <w:rPr>
          <w:rFonts w:cs="Arial"/>
          <w:b/>
          <w:u w:val="single"/>
        </w:rPr>
        <w:t>R</w:t>
      </w:r>
      <w:r w:rsidR="007E7329">
        <w:rPr>
          <w:rFonts w:cs="Arial"/>
          <w:b/>
          <w:u w:val="single"/>
        </w:rPr>
        <w:t>1</w:t>
      </w:r>
      <w:r w:rsidR="005F1DB9">
        <w:rPr>
          <w:rFonts w:cs="Arial"/>
          <w:b/>
          <w:u w:val="single"/>
        </w:rPr>
        <w:t>1</w:t>
      </w:r>
      <w:r w:rsidRPr="00376443">
        <w:rPr>
          <w:rFonts w:cs="Arial"/>
          <w:b/>
          <w:u w:val="single"/>
        </w:rPr>
        <w:t>/</w:t>
      </w:r>
      <w:r>
        <w:rPr>
          <w:rFonts w:cs="Arial"/>
          <w:b/>
          <w:u w:val="single"/>
        </w:rPr>
        <w:t>0</w:t>
      </w:r>
      <w:r w:rsidR="007E7329">
        <w:rPr>
          <w:rFonts w:cs="Arial"/>
          <w:b/>
          <w:u w:val="single"/>
        </w:rPr>
        <w:t>4</w:t>
      </w:r>
      <w:r>
        <w:rPr>
          <w:rFonts w:cs="Arial"/>
          <w:b/>
          <w:u w:val="single"/>
        </w:rPr>
        <w:t>-2023</w:t>
      </w:r>
    </w:p>
    <w:p w14:paraId="680DCFBA" w14:textId="77777777" w:rsidR="00827778" w:rsidRDefault="00827778">
      <w:pPr>
        <w:spacing w:line="276" w:lineRule="auto"/>
        <w:rPr>
          <w:rFonts w:cs="Arial"/>
          <w:bCs/>
          <w:i/>
          <w:iCs/>
        </w:rPr>
      </w:pPr>
    </w:p>
    <w:p w14:paraId="74E6F21A" w14:textId="1000404B" w:rsidR="00827778" w:rsidRPr="00376443" w:rsidRDefault="00827778">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615F40">
        <w:rPr>
          <w:rFonts w:cs="Arial"/>
          <w:bCs/>
          <w:i/>
          <w:iCs/>
        </w:rPr>
        <w:t>Witteveen</w:t>
      </w:r>
    </w:p>
    <w:p w14:paraId="5AE2BFFC" w14:textId="461AE8B0" w:rsidR="00827778" w:rsidRPr="00376443" w:rsidRDefault="00827778">
      <w:pPr>
        <w:spacing w:line="276" w:lineRule="auto"/>
        <w:rPr>
          <w:rFonts w:cs="Arial"/>
          <w:bCs/>
          <w:i/>
          <w:iCs/>
        </w:rPr>
      </w:pPr>
      <w:r w:rsidRPr="00376443">
        <w:rPr>
          <w:rFonts w:cs="Arial"/>
          <w:bCs/>
          <w:i/>
          <w:iCs/>
        </w:rPr>
        <w:t>Seconded By:</w:t>
      </w:r>
      <w:r w:rsidRPr="00376443">
        <w:rPr>
          <w:rFonts w:cs="Arial"/>
          <w:bCs/>
          <w:i/>
          <w:iCs/>
        </w:rPr>
        <w:tab/>
      </w:r>
      <w:r w:rsidR="00615F40">
        <w:rPr>
          <w:rFonts w:cs="Arial"/>
          <w:bCs/>
          <w:i/>
          <w:iCs/>
        </w:rPr>
        <w:t>Hutcheon</w:t>
      </w:r>
    </w:p>
    <w:p w14:paraId="47EC2028" w14:textId="77777777" w:rsidR="00827778" w:rsidRPr="00376443" w:rsidRDefault="00827778">
      <w:pPr>
        <w:spacing w:line="276" w:lineRule="auto"/>
        <w:rPr>
          <w:rFonts w:cs="Arial"/>
          <w:b/>
          <w:bCs/>
          <w:i/>
          <w:iCs/>
          <w:u w:val="single"/>
        </w:rPr>
      </w:pPr>
    </w:p>
    <w:p w14:paraId="6BAA450D" w14:textId="6D69CF17" w:rsidR="008426ED" w:rsidRDefault="00827778">
      <w:pPr>
        <w:spacing w:line="276" w:lineRule="auto"/>
        <w:rPr>
          <w:rFonts w:cs="Arial"/>
          <w:i/>
          <w:iCs/>
        </w:rPr>
      </w:pPr>
      <w:r w:rsidRPr="00376443">
        <w:rPr>
          <w:rFonts w:cs="Arial"/>
          <w:i/>
          <w:iCs/>
        </w:rPr>
        <w:t>“</w:t>
      </w:r>
      <w:r w:rsidR="00E65CA8" w:rsidRPr="0027623B">
        <w:rPr>
          <w:rFonts w:cs="Arial"/>
          <w:i/>
          <w:iCs/>
        </w:rPr>
        <w:t>With regard to item A4, while report A4 of April 27, 2023</w:t>
      </w:r>
      <w:r w:rsidR="008D0D8E">
        <w:rPr>
          <w:rFonts w:cs="Arial"/>
          <w:i/>
          <w:iCs/>
        </w:rPr>
        <w:t>,</w:t>
      </w:r>
      <w:r w:rsidR="00E65CA8" w:rsidRPr="0027623B">
        <w:rPr>
          <w:rFonts w:cs="Arial"/>
          <w:i/>
          <w:iCs/>
        </w:rPr>
        <w:t xml:space="preserve"> makes a recommendation </w:t>
      </w:r>
      <w:r w:rsidR="0027623B">
        <w:rPr>
          <w:rFonts w:cs="Arial"/>
          <w:i/>
          <w:iCs/>
        </w:rPr>
        <w:t xml:space="preserve">regarding </w:t>
      </w:r>
      <w:r w:rsidR="00E65CA8" w:rsidRPr="0027623B">
        <w:rPr>
          <w:rFonts w:cs="Arial"/>
          <w:i/>
          <w:iCs/>
        </w:rPr>
        <w:t>proposed urban use, this Commission decides to rely on the previous Commission determination dated May 21, 2020, that the proposed use does not constitute an urban use, and in light of the existence of several written objections to the proposal, the Commission refers the application to the Ontario Land Tribunal pursuant to section 10 subsection 3 of the NEPDA.</w:t>
      </w:r>
      <w:r w:rsidR="0027623B" w:rsidRPr="0027623B">
        <w:rPr>
          <w:rFonts w:cs="Arial"/>
          <w:i/>
          <w:iCs/>
        </w:rPr>
        <w:t>”</w:t>
      </w:r>
      <w:r w:rsidR="008426ED">
        <w:rPr>
          <w:rFonts w:cs="Arial"/>
          <w:i/>
          <w:iCs/>
        </w:rPr>
        <w:br w:type="page"/>
      </w:r>
    </w:p>
    <w:p w14:paraId="3E33969B" w14:textId="676412D7" w:rsidR="00827778" w:rsidRPr="002A182F" w:rsidRDefault="00827778">
      <w:pPr>
        <w:spacing w:line="276" w:lineRule="auto"/>
        <w:rPr>
          <w:rFonts w:cs="Arial"/>
          <w:b/>
          <w:bCs/>
          <w:i/>
          <w:iCs/>
          <w:u w:val="single"/>
          <w:lang w:val="en-US" w:eastAsia="en-US"/>
        </w:rPr>
      </w:pPr>
      <w:r w:rsidRPr="002A182F">
        <w:rPr>
          <w:rFonts w:cs="Arial"/>
          <w:b/>
          <w:bCs/>
          <w:i/>
          <w:iCs/>
          <w:u w:val="single"/>
        </w:rPr>
        <w:lastRenderedPageBreak/>
        <w:t xml:space="preserve">For the Motion: </w:t>
      </w:r>
      <w:r w:rsidR="00956ED6">
        <w:rPr>
          <w:rFonts w:cs="Arial"/>
          <w:b/>
          <w:bCs/>
          <w:i/>
          <w:iCs/>
          <w:u w:val="single"/>
        </w:rPr>
        <w:t>9</w:t>
      </w:r>
      <w:r w:rsidRPr="002A182F">
        <w:rPr>
          <w:rFonts w:cs="Arial"/>
          <w:b/>
          <w:bCs/>
          <w:i/>
          <w:iCs/>
          <w:u w:val="single"/>
        </w:rPr>
        <w:t xml:space="preserve"> votes</w:t>
      </w:r>
    </w:p>
    <w:p w14:paraId="5C2597B1" w14:textId="77777777" w:rsidR="00827778" w:rsidRDefault="00827778">
      <w:pPr>
        <w:spacing w:line="276" w:lineRule="auto"/>
        <w:rPr>
          <w:rFonts w:cs="Arial"/>
          <w:i/>
          <w:iCs/>
        </w:rPr>
      </w:pPr>
    </w:p>
    <w:p w14:paraId="293943E8" w14:textId="66FA84C4" w:rsidR="00827778" w:rsidRPr="002A182F" w:rsidRDefault="00BE5EFD">
      <w:pPr>
        <w:spacing w:line="276" w:lineRule="auto"/>
        <w:rPr>
          <w:rFonts w:cs="Arial"/>
          <w:i/>
          <w:iCs/>
        </w:rPr>
      </w:pPr>
      <w:r>
        <w:rPr>
          <w:rFonts w:cs="Arial"/>
          <w:i/>
          <w:iCs/>
        </w:rPr>
        <w:t xml:space="preserve">Curley, </w:t>
      </w:r>
      <w:r w:rsidR="00827778">
        <w:rPr>
          <w:rFonts w:cs="Arial"/>
          <w:i/>
          <w:iCs/>
        </w:rPr>
        <w:t>Driedger</w:t>
      </w:r>
      <w:r w:rsidR="00827778" w:rsidRPr="002A182F">
        <w:rPr>
          <w:rFonts w:cs="Arial"/>
          <w:i/>
          <w:iCs/>
        </w:rPr>
        <w:t xml:space="preserve">, Gibson, </w:t>
      </w:r>
      <w:r w:rsidR="00827778">
        <w:rPr>
          <w:rFonts w:cs="Arial"/>
          <w:i/>
          <w:iCs/>
        </w:rPr>
        <w:t xml:space="preserve">Golden, Krantz, Lucyshyn, </w:t>
      </w:r>
      <w:r w:rsidR="00827778" w:rsidRPr="002A182F">
        <w:rPr>
          <w:rFonts w:cs="Arial"/>
          <w:i/>
          <w:iCs/>
        </w:rPr>
        <w:t>Mc</w:t>
      </w:r>
      <w:r w:rsidR="00827778">
        <w:rPr>
          <w:rFonts w:cs="Arial"/>
          <w:i/>
          <w:iCs/>
        </w:rPr>
        <w:t>Kinlay</w:t>
      </w:r>
      <w:r w:rsidR="00827778" w:rsidRPr="002A182F">
        <w:rPr>
          <w:rFonts w:cs="Arial"/>
          <w:i/>
          <w:iCs/>
        </w:rPr>
        <w:t xml:space="preserve">, </w:t>
      </w:r>
      <w:r>
        <w:rPr>
          <w:rFonts w:cs="Arial"/>
          <w:i/>
          <w:iCs/>
        </w:rPr>
        <w:t xml:space="preserve">Vida, </w:t>
      </w:r>
      <w:r w:rsidR="00827778">
        <w:rPr>
          <w:rFonts w:cs="Arial"/>
          <w:i/>
          <w:iCs/>
        </w:rPr>
        <w:t>Witteveen</w:t>
      </w:r>
      <w:r w:rsidR="00827778" w:rsidRPr="002A182F">
        <w:rPr>
          <w:rFonts w:cs="Arial"/>
          <w:i/>
          <w:iCs/>
        </w:rPr>
        <w:t>.</w:t>
      </w:r>
    </w:p>
    <w:p w14:paraId="14EEF69F" w14:textId="77777777" w:rsidR="00827778" w:rsidRDefault="00827778">
      <w:pPr>
        <w:spacing w:line="276" w:lineRule="auto"/>
        <w:rPr>
          <w:rFonts w:cs="Arial"/>
          <w:b/>
          <w:bCs/>
          <w:i/>
          <w:iCs/>
          <w:u w:val="single"/>
        </w:rPr>
      </w:pPr>
    </w:p>
    <w:p w14:paraId="2E77F559" w14:textId="23E4DBBA" w:rsidR="00827778" w:rsidRPr="002A182F" w:rsidRDefault="00827778">
      <w:pPr>
        <w:spacing w:line="276" w:lineRule="auto"/>
        <w:rPr>
          <w:rFonts w:cs="Arial"/>
          <w:b/>
          <w:bCs/>
          <w:i/>
          <w:iCs/>
          <w:u w:val="single"/>
        </w:rPr>
      </w:pPr>
      <w:r w:rsidRPr="002A182F">
        <w:rPr>
          <w:rFonts w:cs="Arial"/>
          <w:b/>
          <w:bCs/>
          <w:i/>
          <w:iCs/>
          <w:u w:val="single"/>
        </w:rPr>
        <w:t xml:space="preserve">Against the Motion: </w:t>
      </w:r>
      <w:r w:rsidR="00956ED6">
        <w:rPr>
          <w:rFonts w:cs="Arial"/>
          <w:b/>
          <w:bCs/>
          <w:i/>
          <w:iCs/>
          <w:u w:val="single"/>
        </w:rPr>
        <w:t>2</w:t>
      </w:r>
      <w:r w:rsidRPr="002A182F">
        <w:rPr>
          <w:rFonts w:cs="Arial"/>
          <w:b/>
          <w:bCs/>
          <w:i/>
          <w:iCs/>
          <w:u w:val="single"/>
        </w:rPr>
        <w:t xml:space="preserve"> vote</w:t>
      </w:r>
      <w:r>
        <w:rPr>
          <w:rFonts w:cs="Arial"/>
          <w:b/>
          <w:bCs/>
          <w:i/>
          <w:iCs/>
          <w:u w:val="single"/>
        </w:rPr>
        <w:t>s</w:t>
      </w:r>
    </w:p>
    <w:p w14:paraId="4B0C2B07" w14:textId="77777777" w:rsidR="00827778" w:rsidRDefault="00827778">
      <w:pPr>
        <w:spacing w:line="276" w:lineRule="auto"/>
        <w:rPr>
          <w:rFonts w:cs="Arial"/>
          <w:i/>
          <w:iCs/>
        </w:rPr>
      </w:pPr>
    </w:p>
    <w:p w14:paraId="2CDB8143" w14:textId="1F1F0CD1" w:rsidR="00827778" w:rsidRDefault="005F0422">
      <w:pPr>
        <w:spacing w:line="276" w:lineRule="auto"/>
        <w:rPr>
          <w:rFonts w:cs="Arial"/>
        </w:rPr>
      </w:pPr>
      <w:r>
        <w:rPr>
          <w:rFonts w:cs="Arial"/>
          <w:i/>
          <w:iCs/>
        </w:rPr>
        <w:t>Hutcheon, Nielsen</w:t>
      </w:r>
      <w:r w:rsidR="00827778">
        <w:rPr>
          <w:rFonts w:cs="Arial"/>
          <w:i/>
          <w:iCs/>
        </w:rPr>
        <w:t>.</w:t>
      </w:r>
    </w:p>
    <w:p w14:paraId="053B8346" w14:textId="77777777" w:rsidR="00BC77D5" w:rsidRPr="00BC77D5" w:rsidRDefault="00BC77D5">
      <w:pPr>
        <w:spacing w:line="276" w:lineRule="auto"/>
        <w:rPr>
          <w:rFonts w:cs="Arial"/>
        </w:rPr>
      </w:pPr>
    </w:p>
    <w:p w14:paraId="7BFAB962" w14:textId="77777777" w:rsidR="00827778" w:rsidRPr="00376443" w:rsidRDefault="00827778" w:rsidP="007D6D1F">
      <w:pPr>
        <w:spacing w:line="276" w:lineRule="auto"/>
        <w:rPr>
          <w:rFonts w:cs="Arial"/>
          <w:b/>
          <w:i/>
          <w:iCs/>
        </w:rPr>
      </w:pPr>
      <w:r w:rsidRPr="00376443">
        <w:rPr>
          <w:rFonts w:cs="Arial"/>
          <w:b/>
          <w:i/>
          <w:iCs/>
        </w:rPr>
        <w:t>Motion Carried</w:t>
      </w:r>
    </w:p>
    <w:p w14:paraId="1B8EB169" w14:textId="77777777" w:rsidR="00340C18" w:rsidRDefault="00340C18" w:rsidP="00905BB9">
      <w:pPr>
        <w:spacing w:line="276" w:lineRule="auto"/>
      </w:pPr>
    </w:p>
    <w:p w14:paraId="3A88190A" w14:textId="77777777" w:rsidR="00EE38E0" w:rsidRPr="002B66D7" w:rsidRDefault="00EE38E0" w:rsidP="00A81057">
      <w:pPr>
        <w:spacing w:line="276" w:lineRule="auto"/>
        <w:rPr>
          <w:rFonts w:cs="Arial"/>
          <w:b/>
          <w:bCs/>
        </w:rPr>
      </w:pPr>
      <w:r w:rsidRPr="002B66D7">
        <w:rPr>
          <w:rFonts w:cs="Arial"/>
          <w:b/>
          <w:bCs/>
        </w:rPr>
        <w:t>DISCUSSION</w:t>
      </w:r>
      <w:r>
        <w:rPr>
          <w:rFonts w:cs="Arial"/>
          <w:b/>
          <w:bCs/>
        </w:rPr>
        <w:t>:</w:t>
      </w:r>
    </w:p>
    <w:p w14:paraId="3F412A7D" w14:textId="77777777" w:rsidR="006219CE" w:rsidRDefault="006219CE" w:rsidP="00A81057">
      <w:pPr>
        <w:spacing w:line="276" w:lineRule="auto"/>
        <w:rPr>
          <w:rFonts w:cstheme="minorBidi"/>
          <w:color w:val="1F497D" w:themeColor="text2"/>
          <w:lang w:val="en-US"/>
        </w:rPr>
      </w:pPr>
    </w:p>
    <w:p w14:paraId="0B5226DB" w14:textId="77777777" w:rsidR="00062FDC" w:rsidRDefault="00062FDC" w:rsidP="007D6D1F">
      <w:pPr>
        <w:spacing w:line="276" w:lineRule="auto"/>
        <w:rPr>
          <w:rFonts w:cstheme="minorBidi"/>
          <w:lang w:val="en-US"/>
        </w:rPr>
      </w:pPr>
      <w:r>
        <w:rPr>
          <w:rFonts w:cstheme="minorBidi"/>
          <w:lang w:val="en-US"/>
        </w:rPr>
        <w:t xml:space="preserve">The Commission requested further information on the history of the building use and septic system.  </w:t>
      </w:r>
    </w:p>
    <w:p w14:paraId="69A968EA" w14:textId="77777777" w:rsidR="00062FDC" w:rsidRDefault="00062FDC" w:rsidP="007D6D1F">
      <w:pPr>
        <w:spacing w:line="276" w:lineRule="auto"/>
        <w:rPr>
          <w:rFonts w:cstheme="minorBidi"/>
          <w:lang w:val="en-US"/>
        </w:rPr>
      </w:pPr>
    </w:p>
    <w:p w14:paraId="232AC32D" w14:textId="33B97928" w:rsidR="00062FDC" w:rsidRDefault="00062FDC" w:rsidP="007D6D1F">
      <w:pPr>
        <w:spacing w:line="276" w:lineRule="auto"/>
        <w:rPr>
          <w:rFonts w:cstheme="minorBidi"/>
          <w:lang w:val="en-US"/>
        </w:rPr>
      </w:pPr>
      <w:r>
        <w:rPr>
          <w:rFonts w:cstheme="minorBidi"/>
          <w:lang w:val="en-US"/>
        </w:rPr>
        <w:t xml:space="preserve">The Commission discussed the differing staff opinions of whether the proposed international school constitutes an urban use and next steps if the current staff report were approved.  Staff advised that when </w:t>
      </w:r>
      <w:r w:rsidR="00A81057">
        <w:rPr>
          <w:rFonts w:cstheme="minorBidi"/>
          <w:lang w:val="en-US"/>
        </w:rPr>
        <w:t xml:space="preserve">written </w:t>
      </w:r>
      <w:r>
        <w:rPr>
          <w:rFonts w:cstheme="minorBidi"/>
          <w:lang w:val="en-US"/>
        </w:rPr>
        <w:t xml:space="preserve">objections are received, a plan amendment application is referred to the Ontario Land Tribunal, normally with an in-depth analysis of the amendment application.  The May 2020 </w:t>
      </w:r>
      <w:r w:rsidR="009B291E">
        <w:rPr>
          <w:rFonts w:cstheme="minorBidi"/>
          <w:lang w:val="en-US"/>
        </w:rPr>
        <w:t xml:space="preserve">initial </w:t>
      </w:r>
      <w:r>
        <w:rPr>
          <w:rFonts w:cstheme="minorBidi"/>
          <w:lang w:val="en-US"/>
        </w:rPr>
        <w:t>staff report did not include the detailed analysis of the application</w:t>
      </w:r>
      <w:r w:rsidR="009B291E">
        <w:rPr>
          <w:rFonts w:cstheme="minorBidi"/>
          <w:lang w:val="en-US"/>
        </w:rPr>
        <w:t xml:space="preserve">, was </w:t>
      </w:r>
      <w:r>
        <w:rPr>
          <w:rFonts w:cstheme="minorBidi"/>
          <w:lang w:val="en-US"/>
        </w:rPr>
        <w:t>focused on whether the application met the criteria to be circulated for comment and</w:t>
      </w:r>
      <w:r w:rsidR="009B291E">
        <w:rPr>
          <w:rFonts w:cstheme="minorBidi"/>
          <w:lang w:val="en-US"/>
        </w:rPr>
        <w:t xml:space="preserve"> </w:t>
      </w:r>
      <w:r>
        <w:rPr>
          <w:rFonts w:cstheme="minorBidi"/>
          <w:lang w:val="en-US"/>
        </w:rPr>
        <w:t xml:space="preserve">the final analysis and recommendation would be included </w:t>
      </w:r>
      <w:r w:rsidR="007D6D1F">
        <w:rPr>
          <w:rFonts w:cstheme="minorBidi"/>
          <w:lang w:val="en-US"/>
        </w:rPr>
        <w:t xml:space="preserve">with </w:t>
      </w:r>
      <w:r>
        <w:rPr>
          <w:rFonts w:cstheme="minorBidi"/>
          <w:lang w:val="en-US"/>
        </w:rPr>
        <w:t>the final staff report process.</w:t>
      </w:r>
    </w:p>
    <w:p w14:paraId="3A8E484D" w14:textId="77777777" w:rsidR="00062FDC" w:rsidRDefault="00062FDC" w:rsidP="007D6D1F">
      <w:pPr>
        <w:spacing w:line="276" w:lineRule="auto"/>
        <w:rPr>
          <w:rFonts w:cstheme="minorBidi"/>
          <w:lang w:val="en-US"/>
        </w:rPr>
      </w:pPr>
    </w:p>
    <w:p w14:paraId="7BFE9792" w14:textId="74805CB4" w:rsidR="00BC77D5" w:rsidRDefault="00062FDC" w:rsidP="00A81057">
      <w:pPr>
        <w:spacing w:line="276" w:lineRule="auto"/>
        <w:rPr>
          <w:b/>
          <w:lang w:val="en-US"/>
        </w:rPr>
      </w:pPr>
      <w:r>
        <w:rPr>
          <w:rFonts w:cstheme="minorBidi"/>
          <w:lang w:val="en-US"/>
        </w:rPr>
        <w:t xml:space="preserve">Commission Hutcheon read aloud the </w:t>
      </w:r>
      <w:r w:rsidR="00A81057">
        <w:rPr>
          <w:rFonts w:cstheme="minorHAnsi"/>
        </w:rPr>
        <w:t xml:space="preserve">special provisions </w:t>
      </w:r>
      <w:r>
        <w:rPr>
          <w:rFonts w:cstheme="minorHAnsi"/>
        </w:rPr>
        <w:t>for Pleasant View from the Niagara Escarpment Plan</w:t>
      </w:r>
      <w:r>
        <w:rPr>
          <w:rFonts w:cstheme="minorBidi"/>
          <w:lang w:val="en-US"/>
        </w:rPr>
        <w:t xml:space="preserve">, and noted his opinion that the increase </w:t>
      </w:r>
      <w:r w:rsidR="002B4B14">
        <w:rPr>
          <w:rFonts w:cstheme="minorBidi"/>
          <w:lang w:val="en-US"/>
        </w:rPr>
        <w:t xml:space="preserve">to </w:t>
      </w:r>
      <w:r w:rsidR="00A81057">
        <w:rPr>
          <w:rFonts w:cstheme="minorBidi"/>
          <w:lang w:val="en-US"/>
        </w:rPr>
        <w:t>1,000</w:t>
      </w:r>
      <w:r w:rsidR="002B4B14">
        <w:rPr>
          <w:rFonts w:cstheme="minorBidi"/>
          <w:lang w:val="en-US"/>
        </w:rPr>
        <w:t xml:space="preserve"> students</w:t>
      </w:r>
      <w:r>
        <w:rPr>
          <w:rFonts w:cstheme="minorBidi"/>
          <w:lang w:val="en-US"/>
        </w:rPr>
        <w:t xml:space="preserve"> from the </w:t>
      </w:r>
      <w:r w:rsidR="00A81057">
        <w:rPr>
          <w:rFonts w:cstheme="minorBidi"/>
          <w:lang w:val="en-US"/>
        </w:rPr>
        <w:t>36</w:t>
      </w:r>
      <w:r>
        <w:rPr>
          <w:rFonts w:cstheme="minorBidi"/>
          <w:lang w:val="en-US"/>
        </w:rPr>
        <w:t xml:space="preserve"> approved in the special provision is a </w:t>
      </w:r>
      <w:r w:rsidR="002B4B14">
        <w:rPr>
          <w:rFonts w:cstheme="minorBidi"/>
          <w:lang w:val="en-US"/>
        </w:rPr>
        <w:t>significant increase over what is permitted in the</w:t>
      </w:r>
      <w:r>
        <w:rPr>
          <w:rFonts w:cstheme="minorBidi"/>
          <w:lang w:val="en-US"/>
        </w:rPr>
        <w:t xml:space="preserve"> Pleasant</w:t>
      </w:r>
      <w:r w:rsidR="002B4B14">
        <w:rPr>
          <w:rFonts w:cstheme="minorBidi"/>
          <w:lang w:val="en-US"/>
        </w:rPr>
        <w:t xml:space="preserve"> V</w:t>
      </w:r>
      <w:r>
        <w:rPr>
          <w:rFonts w:cstheme="minorBidi"/>
          <w:lang w:val="en-US"/>
        </w:rPr>
        <w:t xml:space="preserve">iew </w:t>
      </w:r>
      <w:r w:rsidR="002B4B14">
        <w:rPr>
          <w:rFonts w:cstheme="minorBidi"/>
          <w:lang w:val="en-US"/>
        </w:rPr>
        <w:t>special policy</w:t>
      </w:r>
      <w:r w:rsidR="00A81057">
        <w:rPr>
          <w:rFonts w:cstheme="minorBidi"/>
          <w:lang w:val="en-US"/>
        </w:rPr>
        <w:t>;</w:t>
      </w:r>
      <w:r>
        <w:rPr>
          <w:rFonts w:cstheme="minorBidi"/>
          <w:lang w:val="en-US"/>
        </w:rPr>
        <w:t xml:space="preserve"> the special policy was not intended </w:t>
      </w:r>
      <w:r w:rsidR="002B4B14">
        <w:rPr>
          <w:rFonts w:cstheme="minorBidi"/>
          <w:lang w:val="en-US"/>
        </w:rPr>
        <w:t xml:space="preserve">to allow </w:t>
      </w:r>
      <w:r>
        <w:rPr>
          <w:rFonts w:cstheme="minorBidi"/>
          <w:lang w:val="en-US"/>
        </w:rPr>
        <w:t>non-boarded students and that</w:t>
      </w:r>
      <w:r w:rsidR="002B4B14">
        <w:rPr>
          <w:rFonts w:cstheme="minorBidi"/>
          <w:lang w:val="en-US"/>
        </w:rPr>
        <w:t xml:space="preserve"> the</w:t>
      </w:r>
      <w:r>
        <w:rPr>
          <w:rFonts w:cstheme="minorBidi"/>
          <w:lang w:val="en-US"/>
        </w:rPr>
        <w:t xml:space="preserve"> application should be analyzed to determine if it meets the definition of urban use, as the 2020 report was not a detailed analysis of the type of use.  In addition to the very significant increase in students, the required busing and expansion of services to accommodate such an increase in staff and students </w:t>
      </w:r>
      <w:r w:rsidR="002B4B14">
        <w:rPr>
          <w:rFonts w:cstheme="minorBidi"/>
          <w:lang w:val="en-US"/>
        </w:rPr>
        <w:t>should be considered an</w:t>
      </w:r>
      <w:r>
        <w:rPr>
          <w:rFonts w:cstheme="minorBidi"/>
          <w:lang w:val="en-US"/>
        </w:rPr>
        <w:t xml:space="preserve"> urban use.</w:t>
      </w:r>
    </w:p>
    <w:p w14:paraId="61825AD5" w14:textId="77777777" w:rsidR="008426ED" w:rsidRDefault="008426ED">
      <w:pPr>
        <w:spacing w:line="276" w:lineRule="auto"/>
        <w:rPr>
          <w:b/>
          <w:lang w:val="en-US"/>
        </w:rPr>
      </w:pPr>
    </w:p>
    <w:p w14:paraId="5D7202A6" w14:textId="77777777" w:rsidR="009A4965" w:rsidRPr="00376443" w:rsidRDefault="009A4965">
      <w:pPr>
        <w:spacing w:line="276" w:lineRule="auto"/>
        <w:rPr>
          <w:rFonts w:cs="Arial"/>
          <w:b/>
          <w:bCs/>
          <w:lang w:val="en-US"/>
        </w:rPr>
      </w:pPr>
      <w:r w:rsidRPr="00376443">
        <w:rPr>
          <w:rFonts w:cs="Arial"/>
          <w:b/>
          <w:bCs/>
          <w:lang w:val="en-US"/>
        </w:rPr>
        <w:t>NEW BUSINESS</w:t>
      </w:r>
    </w:p>
    <w:p w14:paraId="79DC74D1" w14:textId="77777777" w:rsidR="009A4965" w:rsidRDefault="009A4965">
      <w:pPr>
        <w:spacing w:line="276" w:lineRule="auto"/>
        <w:rPr>
          <w:rFonts w:cs="Arial"/>
          <w:lang w:val="en-US" w:eastAsia="en-US"/>
        </w:rPr>
      </w:pPr>
    </w:p>
    <w:p w14:paraId="0A94927E" w14:textId="2E72A5F7" w:rsidR="003074F2" w:rsidRPr="00586263" w:rsidRDefault="0035208B">
      <w:pPr>
        <w:pStyle w:val="Heading2"/>
        <w:tabs>
          <w:tab w:val="clear" w:pos="2160"/>
        </w:tabs>
        <w:spacing w:line="276" w:lineRule="auto"/>
        <w:ind w:left="0" w:firstLine="0"/>
        <w:rPr>
          <w:rFonts w:cs="Times New Roman"/>
          <w:b w:val="0"/>
          <w:sz w:val="24"/>
          <w:szCs w:val="24"/>
          <w:lang w:val="en-US"/>
        </w:rPr>
      </w:pPr>
      <w:r>
        <w:rPr>
          <w:rFonts w:cs="Times New Roman"/>
          <w:b w:val="0"/>
          <w:sz w:val="24"/>
          <w:szCs w:val="24"/>
          <w:lang w:val="en-US"/>
        </w:rPr>
        <w:t>None.</w:t>
      </w:r>
    </w:p>
    <w:p w14:paraId="1BCEDB19" w14:textId="5E4FB054" w:rsidR="00F92CCC" w:rsidRDefault="00F92CCC">
      <w:pPr>
        <w:pStyle w:val="Heading2"/>
        <w:spacing w:line="276" w:lineRule="auto"/>
        <w:rPr>
          <w:sz w:val="24"/>
          <w:szCs w:val="24"/>
        </w:rPr>
      </w:pPr>
    </w:p>
    <w:p w14:paraId="21731DFE" w14:textId="77777777" w:rsidR="008029FE" w:rsidRDefault="008029FE">
      <w:pPr>
        <w:pStyle w:val="Heading2"/>
        <w:spacing w:line="276" w:lineRule="auto"/>
        <w:rPr>
          <w:sz w:val="24"/>
          <w:szCs w:val="24"/>
        </w:rPr>
      </w:pPr>
    </w:p>
    <w:p w14:paraId="13165D5C" w14:textId="77777777" w:rsidR="008426ED" w:rsidRDefault="008426ED">
      <w:pPr>
        <w:rPr>
          <w:rFonts w:cs="Arial"/>
          <w:b/>
        </w:rPr>
      </w:pPr>
      <w:r>
        <w:br w:type="page"/>
      </w:r>
    </w:p>
    <w:p w14:paraId="045A2ADB" w14:textId="60E3829B" w:rsidR="009D17C0" w:rsidRPr="00376443" w:rsidRDefault="008238EC">
      <w:pPr>
        <w:pStyle w:val="Heading2"/>
        <w:spacing w:line="276" w:lineRule="auto"/>
        <w:rPr>
          <w:sz w:val="24"/>
          <w:szCs w:val="24"/>
        </w:rPr>
      </w:pPr>
      <w:r w:rsidRPr="00376443">
        <w:rPr>
          <w:sz w:val="24"/>
          <w:szCs w:val="24"/>
        </w:rPr>
        <w:lastRenderedPageBreak/>
        <w:t>ADJOURNMENT</w:t>
      </w:r>
    </w:p>
    <w:p w14:paraId="3FD1F42A" w14:textId="4172B819" w:rsidR="00641DA8" w:rsidRPr="00376443" w:rsidRDefault="00641DA8">
      <w:pPr>
        <w:spacing w:line="276" w:lineRule="auto"/>
        <w:rPr>
          <w:rFonts w:cs="Arial"/>
        </w:rPr>
      </w:pPr>
    </w:p>
    <w:p w14:paraId="4661A7AC" w14:textId="325E5695" w:rsidR="00495E05" w:rsidRPr="00376443" w:rsidRDefault="00495E05">
      <w:pPr>
        <w:spacing w:line="276" w:lineRule="auto"/>
        <w:rPr>
          <w:rFonts w:cs="Arial"/>
          <w:b/>
          <w:u w:val="single"/>
        </w:rPr>
      </w:pPr>
      <w:r>
        <w:rPr>
          <w:rFonts w:cs="Arial"/>
          <w:b/>
          <w:u w:val="single"/>
        </w:rPr>
        <w:t>M82</w:t>
      </w:r>
      <w:r w:rsidR="00B1272A">
        <w:rPr>
          <w:rFonts w:cs="Arial"/>
          <w:b/>
          <w:u w:val="single"/>
        </w:rPr>
        <w:t>3</w:t>
      </w:r>
      <w:r w:rsidRPr="00376443">
        <w:rPr>
          <w:rFonts w:cs="Arial"/>
          <w:b/>
          <w:u w:val="single"/>
        </w:rPr>
        <w:t>R</w:t>
      </w:r>
      <w:r w:rsidR="00C37F60">
        <w:rPr>
          <w:rFonts w:cs="Arial"/>
          <w:b/>
          <w:u w:val="single"/>
        </w:rPr>
        <w:t>1</w:t>
      </w:r>
      <w:r w:rsidR="005F1DB9">
        <w:rPr>
          <w:rFonts w:cs="Arial"/>
          <w:b/>
          <w:u w:val="single"/>
        </w:rPr>
        <w:t>2</w:t>
      </w:r>
      <w:r w:rsidRPr="00376443">
        <w:rPr>
          <w:rFonts w:cs="Arial"/>
          <w:b/>
          <w:u w:val="single"/>
        </w:rPr>
        <w:t>/</w:t>
      </w:r>
      <w:r>
        <w:rPr>
          <w:rFonts w:cs="Arial"/>
          <w:b/>
          <w:u w:val="single"/>
        </w:rPr>
        <w:t>0</w:t>
      </w:r>
      <w:r w:rsidR="00B1272A">
        <w:rPr>
          <w:rFonts w:cs="Arial"/>
          <w:b/>
          <w:u w:val="single"/>
        </w:rPr>
        <w:t>4</w:t>
      </w:r>
      <w:r>
        <w:rPr>
          <w:rFonts w:cs="Arial"/>
          <w:b/>
          <w:u w:val="single"/>
        </w:rPr>
        <w:t>-2023</w:t>
      </w:r>
    </w:p>
    <w:p w14:paraId="1D407D99" w14:textId="77777777" w:rsidR="00B858EE" w:rsidRDefault="00B858EE">
      <w:pPr>
        <w:spacing w:line="276" w:lineRule="auto"/>
        <w:rPr>
          <w:rFonts w:cs="Arial"/>
          <w:bCs/>
          <w:i/>
          <w:iCs/>
        </w:rPr>
      </w:pPr>
    </w:p>
    <w:p w14:paraId="4E595B43" w14:textId="526C83CA" w:rsidR="00507629" w:rsidRPr="00376443" w:rsidRDefault="00507629">
      <w:pPr>
        <w:spacing w:line="276" w:lineRule="auto"/>
        <w:rPr>
          <w:rFonts w:cs="Arial"/>
          <w:bCs/>
          <w:i/>
          <w:iCs/>
        </w:rPr>
      </w:pPr>
      <w:r w:rsidRPr="00376443">
        <w:rPr>
          <w:rFonts w:cs="Arial"/>
          <w:bCs/>
          <w:i/>
          <w:iCs/>
        </w:rPr>
        <w:t>Moved By:</w:t>
      </w:r>
      <w:r w:rsidRPr="00376443">
        <w:rPr>
          <w:rFonts w:cs="Arial"/>
          <w:bCs/>
          <w:i/>
          <w:iCs/>
        </w:rPr>
        <w:tab/>
      </w:r>
      <w:r w:rsidR="006429DE">
        <w:rPr>
          <w:rFonts w:cs="Arial"/>
          <w:bCs/>
          <w:i/>
          <w:iCs/>
        </w:rPr>
        <w:t>McKinlay</w:t>
      </w:r>
    </w:p>
    <w:p w14:paraId="550EF979" w14:textId="77777777" w:rsidR="00507629" w:rsidRPr="00376443" w:rsidRDefault="00507629">
      <w:pPr>
        <w:spacing w:line="276" w:lineRule="auto"/>
        <w:rPr>
          <w:rFonts w:cs="Arial"/>
          <w:bCs/>
          <w:i/>
          <w:iCs/>
        </w:rPr>
      </w:pPr>
    </w:p>
    <w:p w14:paraId="3A857285" w14:textId="77777777" w:rsidR="00507629" w:rsidRPr="00376443" w:rsidRDefault="00507629">
      <w:pPr>
        <w:spacing w:line="276" w:lineRule="auto"/>
        <w:rPr>
          <w:rFonts w:cs="Arial"/>
          <w:bCs/>
          <w:i/>
          <w:iCs/>
        </w:rPr>
      </w:pPr>
      <w:r w:rsidRPr="00376443">
        <w:rPr>
          <w:rFonts w:cs="Arial"/>
          <w:bCs/>
          <w:i/>
          <w:iCs/>
        </w:rPr>
        <w:t>“That this meeting be adjourned.”</w:t>
      </w:r>
    </w:p>
    <w:p w14:paraId="2C8730CF" w14:textId="77777777" w:rsidR="00507629" w:rsidRPr="00C34332" w:rsidRDefault="00507629">
      <w:pPr>
        <w:spacing w:line="276" w:lineRule="auto"/>
        <w:rPr>
          <w:rFonts w:cs="Arial"/>
          <w:bCs/>
        </w:rPr>
      </w:pPr>
    </w:p>
    <w:p w14:paraId="06D78438" w14:textId="4EDFEF20" w:rsidR="00BF531C" w:rsidRPr="00376443" w:rsidRDefault="00507629" w:rsidP="007D6D1F">
      <w:pPr>
        <w:spacing w:line="276" w:lineRule="auto"/>
        <w:rPr>
          <w:rFonts w:cs="Arial"/>
          <w:b/>
          <w:i/>
          <w:iCs/>
        </w:rPr>
      </w:pPr>
      <w:r w:rsidRPr="00376443">
        <w:rPr>
          <w:rFonts w:cs="Arial"/>
          <w:b/>
          <w:i/>
          <w:iCs/>
        </w:rPr>
        <w:t>Motion Carried</w:t>
      </w:r>
    </w:p>
    <w:p w14:paraId="71A84197" w14:textId="77777777" w:rsidR="00796BAA" w:rsidRDefault="00796BAA" w:rsidP="00905BB9">
      <w:pPr>
        <w:spacing w:line="276" w:lineRule="auto"/>
        <w:rPr>
          <w:rFonts w:cs="Arial"/>
          <w:bCs/>
        </w:rPr>
      </w:pPr>
    </w:p>
    <w:p w14:paraId="3642D9FC" w14:textId="31597B3F" w:rsidR="00673705" w:rsidRDefault="00673705" w:rsidP="00A81057">
      <w:pPr>
        <w:spacing w:line="276" w:lineRule="auto"/>
        <w:rPr>
          <w:rFonts w:cs="Arial"/>
          <w:bCs/>
        </w:rPr>
      </w:pPr>
    </w:p>
    <w:p w14:paraId="4F9AD2BB" w14:textId="0F44C57D" w:rsidR="00507629" w:rsidRDefault="00507629">
      <w:pPr>
        <w:spacing w:line="276" w:lineRule="auto"/>
        <w:rPr>
          <w:rFonts w:cs="Arial"/>
          <w:bCs/>
        </w:rPr>
      </w:pPr>
      <w:r w:rsidRPr="00376443">
        <w:rPr>
          <w:rFonts w:cs="Arial"/>
          <w:bCs/>
        </w:rPr>
        <w:t>Time of Adjournment:</w:t>
      </w:r>
      <w:r w:rsidRPr="00376443">
        <w:rPr>
          <w:rFonts w:cs="Arial"/>
          <w:bCs/>
        </w:rPr>
        <w:tab/>
      </w:r>
      <w:r w:rsidR="00CD20C0">
        <w:rPr>
          <w:rFonts w:cs="Arial"/>
          <w:bCs/>
        </w:rPr>
        <w:t>4</w:t>
      </w:r>
      <w:r w:rsidR="00933616">
        <w:rPr>
          <w:rFonts w:cs="Arial"/>
          <w:bCs/>
        </w:rPr>
        <w:t>:</w:t>
      </w:r>
      <w:r w:rsidR="002F17AE">
        <w:rPr>
          <w:rFonts w:cs="Arial"/>
          <w:bCs/>
        </w:rPr>
        <w:t>0</w:t>
      </w:r>
      <w:r w:rsidR="00CD20C0">
        <w:rPr>
          <w:rFonts w:cs="Arial"/>
          <w:bCs/>
        </w:rPr>
        <w:t>5</w:t>
      </w:r>
      <w:r w:rsidR="00933616">
        <w:rPr>
          <w:rFonts w:cs="Arial"/>
          <w:bCs/>
        </w:rPr>
        <w:t xml:space="preserve"> </w:t>
      </w:r>
      <w:r w:rsidR="006C72AA">
        <w:rPr>
          <w:rFonts w:cs="Arial"/>
          <w:bCs/>
        </w:rPr>
        <w:t>p</w:t>
      </w:r>
      <w:r w:rsidRPr="00376443">
        <w:rPr>
          <w:rFonts w:cs="Arial"/>
          <w:bCs/>
        </w:rPr>
        <w:t>.m.</w:t>
      </w:r>
    </w:p>
    <w:p w14:paraId="3E0CD3BB" w14:textId="0D237864" w:rsidR="00BF0295" w:rsidRDefault="00BF0295">
      <w:pPr>
        <w:spacing w:line="276" w:lineRule="auto"/>
        <w:rPr>
          <w:rFonts w:cs="Arial"/>
          <w:bCs/>
        </w:rPr>
      </w:pPr>
    </w:p>
    <w:p w14:paraId="24CE446F" w14:textId="45A513AD" w:rsidR="00BF0295" w:rsidRDefault="00BF0295">
      <w:pPr>
        <w:spacing w:line="276" w:lineRule="auto"/>
        <w:rPr>
          <w:rFonts w:cs="Arial"/>
          <w:bCs/>
        </w:rPr>
      </w:pPr>
    </w:p>
    <w:p w14:paraId="68F0BC25" w14:textId="766ED1A5" w:rsidR="00C144A3" w:rsidRDefault="00C144A3">
      <w:pPr>
        <w:spacing w:line="276" w:lineRule="auto"/>
        <w:rPr>
          <w:rFonts w:cs="Arial"/>
          <w:bCs/>
        </w:rPr>
      </w:pPr>
    </w:p>
    <w:p w14:paraId="146DB0F6" w14:textId="4F2A9752" w:rsidR="00C144A3" w:rsidRDefault="00C144A3">
      <w:pPr>
        <w:spacing w:line="276" w:lineRule="auto"/>
        <w:rPr>
          <w:rFonts w:cs="Arial"/>
          <w:bCs/>
        </w:rPr>
      </w:pPr>
    </w:p>
    <w:p w14:paraId="2FFC0958" w14:textId="72FF45AA" w:rsidR="00C144A3" w:rsidRDefault="00C144A3">
      <w:pPr>
        <w:spacing w:line="276" w:lineRule="auto"/>
        <w:rPr>
          <w:rFonts w:cs="Arial"/>
          <w:bCs/>
        </w:rPr>
      </w:pPr>
    </w:p>
    <w:p w14:paraId="46207CA6" w14:textId="77777777" w:rsidR="00C144A3" w:rsidRDefault="00C144A3">
      <w:pPr>
        <w:spacing w:line="276" w:lineRule="auto"/>
        <w:rPr>
          <w:rFonts w:cs="Arial"/>
          <w:bCs/>
        </w:rPr>
      </w:pPr>
    </w:p>
    <w:p w14:paraId="3D1F6689" w14:textId="77777777" w:rsidR="00BF0295" w:rsidRPr="00376443" w:rsidRDefault="00BF0295">
      <w:pPr>
        <w:spacing w:line="276" w:lineRule="auto"/>
        <w:rPr>
          <w:rFonts w:cs="Arial"/>
          <w:bCs/>
        </w:rPr>
      </w:pPr>
    </w:p>
    <w:p w14:paraId="30933676" w14:textId="3DB16E31" w:rsidR="00B72F94" w:rsidRPr="00376443" w:rsidRDefault="00BB2A6D">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845A17" w:rsidRPr="00376443">
        <w:rPr>
          <w:rFonts w:cs="Arial"/>
          <w:bCs/>
        </w:rPr>
        <w:t>___________________________</w:t>
      </w:r>
    </w:p>
    <w:p w14:paraId="5A305012" w14:textId="77777777" w:rsidR="00673705" w:rsidRDefault="00B72F94">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29D48CF5" w:rsidR="00B72F94" w:rsidRPr="00376443" w:rsidRDefault="00B72F94">
      <w:pPr>
        <w:spacing w:line="276" w:lineRule="auto"/>
        <w:ind w:left="3600" w:firstLine="720"/>
        <w:rPr>
          <w:rFonts w:cs="Arial"/>
          <w:b/>
        </w:rPr>
      </w:pPr>
      <w:r w:rsidRPr="00376443">
        <w:rPr>
          <w:rFonts w:cs="Arial"/>
          <w:bCs/>
        </w:rPr>
        <w:t>Chai</w:t>
      </w:r>
      <w:r w:rsidRPr="00376443">
        <w:rPr>
          <w:rFonts w:cs="Arial"/>
        </w:rPr>
        <w:t>r</w:t>
      </w:r>
    </w:p>
    <w:sectPr w:rsidR="00B72F94" w:rsidRPr="00376443" w:rsidSect="00A64D9D">
      <w:headerReference w:type="even" r:id="rId15"/>
      <w:footerReference w:type="default" r:id="rId16"/>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3B66" w14:textId="77777777" w:rsidR="002A6F2B" w:rsidRDefault="002A6F2B">
      <w:r>
        <w:separator/>
      </w:r>
    </w:p>
  </w:endnote>
  <w:endnote w:type="continuationSeparator" w:id="0">
    <w:p w14:paraId="5EF90DF0" w14:textId="77777777" w:rsidR="002A6F2B" w:rsidRDefault="002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6EF66A2E" w:rsidR="00932449" w:rsidRPr="00C075F9" w:rsidRDefault="00932449" w:rsidP="00070F7A">
    <w:pPr>
      <w:pStyle w:val="Footer"/>
      <w:rPr>
        <w:rFonts w:cs="Arial"/>
      </w:rPr>
    </w:pPr>
    <w:r w:rsidRPr="00D51FA6">
      <w:rPr>
        <w:rFonts w:cs="Arial"/>
      </w:rPr>
      <w:t>Niagara Escarpment Commission Meeting</w:t>
    </w:r>
    <w:r w:rsidR="00C75B2C">
      <w:rPr>
        <w:rFonts w:cs="Arial"/>
      </w:rPr>
      <w:t xml:space="preserve"> </w:t>
    </w:r>
    <w:r w:rsidR="00B72452">
      <w:rPr>
        <w:rFonts w:cs="Arial"/>
      </w:rPr>
      <w:t>April 27</w:t>
    </w:r>
    <w:r w:rsidR="00C075F9">
      <w:rPr>
        <w:rFonts w:cs="Arial"/>
      </w:rPr>
      <w:t>, 2023</w:t>
    </w:r>
    <w:r w:rsidRPr="00D51FA6">
      <w:rPr>
        <w:rFonts w:cs="Arial"/>
      </w:rPr>
      <w:t xml:space="preserve"> – </w:t>
    </w:r>
    <w:r w:rsidR="006F3568">
      <w:rPr>
        <w:rFonts w:cs="Arial"/>
      </w:rPr>
      <w:t>M</w:t>
    </w:r>
    <w:r w:rsidR="006E3F95">
      <w:rPr>
        <w:rFonts w:cs="Arial"/>
      </w:rPr>
      <w:t>82</w:t>
    </w:r>
    <w:r w:rsidR="00B72452">
      <w:rPr>
        <w:rFonts w:cs="Arial"/>
      </w:rPr>
      <w:t>3</w:t>
    </w:r>
    <w:r w:rsidRPr="00D51FA6">
      <w:rPr>
        <w:rFonts w:cs="Arial"/>
      </w:rPr>
      <w:t>/</w:t>
    </w:r>
    <w:r w:rsidR="00C075F9">
      <w:rPr>
        <w:rFonts w:cs="Arial"/>
      </w:rPr>
      <w:t>0</w:t>
    </w:r>
    <w:r w:rsidR="00B72452">
      <w:rPr>
        <w:rFonts w:cs="Arial"/>
      </w:rPr>
      <w:t>4</w:t>
    </w:r>
    <w:r w:rsidR="006F3568">
      <w:rPr>
        <w:rFonts w:cs="Arial"/>
      </w:rPr>
      <w:t>-202</w:t>
    </w:r>
    <w:r w:rsidR="00C075F9">
      <w:rPr>
        <w:rFonts w:cs="Arial"/>
      </w:rPr>
      <w:t>3</w:t>
    </w:r>
    <w:r>
      <w:rPr>
        <w:rFonts w:ascii="Palatino Linotype" w:hAnsi="Palatino Linotype"/>
      </w:rPr>
      <w:t xml:space="preserve"> </w:t>
    </w:r>
    <w:r w:rsidR="00D464BE">
      <w:rPr>
        <w:rFonts w:ascii="Palatino Linotype" w:hAnsi="Palatino Linotype"/>
      </w:rPr>
      <w:t xml:space="preserve">   </w:t>
    </w:r>
    <w:r w:rsidR="00C51573">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87FC" w14:textId="77777777" w:rsidR="002A6F2B" w:rsidRDefault="002A6F2B">
      <w:r>
        <w:separator/>
      </w:r>
    </w:p>
  </w:footnote>
  <w:footnote w:type="continuationSeparator" w:id="0">
    <w:p w14:paraId="072E6E3C" w14:textId="77777777" w:rsidR="002A6F2B" w:rsidRDefault="002A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210"/>
    <w:multiLevelType w:val="hybridMultilevel"/>
    <w:tmpl w:val="6116F6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452597"/>
    <w:multiLevelType w:val="hybridMultilevel"/>
    <w:tmpl w:val="9EEA09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601F8B"/>
    <w:multiLevelType w:val="hybridMultilevel"/>
    <w:tmpl w:val="F662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15054"/>
    <w:multiLevelType w:val="hybridMultilevel"/>
    <w:tmpl w:val="0B7AC3E2"/>
    <w:lvl w:ilvl="0" w:tplc="426EE5F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C37EFD"/>
    <w:multiLevelType w:val="hybridMultilevel"/>
    <w:tmpl w:val="55784F44"/>
    <w:lvl w:ilvl="0" w:tplc="4A725D9C">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613713"/>
    <w:multiLevelType w:val="hybridMultilevel"/>
    <w:tmpl w:val="026EA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D01120"/>
    <w:multiLevelType w:val="hybridMultilevel"/>
    <w:tmpl w:val="4976B8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4971585"/>
    <w:multiLevelType w:val="hybridMultilevel"/>
    <w:tmpl w:val="7EBEBCC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F105D49"/>
    <w:multiLevelType w:val="hybridMultilevel"/>
    <w:tmpl w:val="FA482E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2C6759"/>
    <w:multiLevelType w:val="hybridMultilevel"/>
    <w:tmpl w:val="3508F406"/>
    <w:lvl w:ilvl="0" w:tplc="515E0774">
      <w:start w:val="1"/>
      <w:numFmt w:val="decimal"/>
      <w:lvlText w:val="%1)"/>
      <w:lvlJc w:val="left"/>
      <w:pPr>
        <w:ind w:left="460" w:hanging="360"/>
      </w:pPr>
      <w:rPr>
        <w:rFonts w:hint="default"/>
        <w:spacing w:val="-1"/>
        <w:w w:val="100"/>
        <w:lang w:val="en-CA" w:eastAsia="en-US" w:bidi="ar-SA"/>
      </w:rPr>
    </w:lvl>
    <w:lvl w:ilvl="1" w:tplc="5E48521C">
      <w:start w:val="1"/>
      <w:numFmt w:val="lowerLetter"/>
      <w:lvlText w:val="%2)"/>
      <w:lvlJc w:val="left"/>
      <w:pPr>
        <w:ind w:left="1180" w:hanging="360"/>
      </w:pPr>
      <w:rPr>
        <w:rFonts w:ascii="Arial" w:eastAsia="Arial" w:hAnsi="Arial" w:cs="Arial" w:hint="default"/>
        <w:b w:val="0"/>
        <w:bCs w:val="0"/>
        <w:i w:val="0"/>
        <w:iCs w:val="0"/>
        <w:w w:val="99"/>
        <w:sz w:val="24"/>
        <w:szCs w:val="24"/>
        <w:lang w:val="en-CA" w:eastAsia="en-US" w:bidi="ar-SA"/>
      </w:rPr>
    </w:lvl>
    <w:lvl w:ilvl="2" w:tplc="51524552">
      <w:numFmt w:val="bullet"/>
      <w:lvlText w:val=""/>
      <w:lvlJc w:val="left"/>
      <w:pPr>
        <w:ind w:left="1900" w:hanging="360"/>
      </w:pPr>
      <w:rPr>
        <w:rFonts w:ascii="Symbol" w:eastAsia="Symbol" w:hAnsi="Symbol" w:cs="Symbol" w:hint="default"/>
        <w:b w:val="0"/>
        <w:bCs w:val="0"/>
        <w:i w:val="0"/>
        <w:iCs w:val="0"/>
        <w:w w:val="100"/>
        <w:sz w:val="24"/>
        <w:szCs w:val="24"/>
        <w:lang w:val="en-CA" w:eastAsia="en-US" w:bidi="ar-SA"/>
      </w:rPr>
    </w:lvl>
    <w:lvl w:ilvl="3" w:tplc="AF0C005C">
      <w:numFmt w:val="bullet"/>
      <w:lvlText w:val="•"/>
      <w:lvlJc w:val="left"/>
      <w:pPr>
        <w:ind w:left="2860" w:hanging="360"/>
      </w:pPr>
      <w:rPr>
        <w:rFonts w:hint="default"/>
        <w:lang w:val="en-CA" w:eastAsia="en-US" w:bidi="ar-SA"/>
      </w:rPr>
    </w:lvl>
    <w:lvl w:ilvl="4" w:tplc="2534A952">
      <w:numFmt w:val="bullet"/>
      <w:lvlText w:val="•"/>
      <w:lvlJc w:val="left"/>
      <w:pPr>
        <w:ind w:left="3820" w:hanging="360"/>
      </w:pPr>
      <w:rPr>
        <w:rFonts w:hint="default"/>
        <w:lang w:val="en-CA" w:eastAsia="en-US" w:bidi="ar-SA"/>
      </w:rPr>
    </w:lvl>
    <w:lvl w:ilvl="5" w:tplc="46267AE6">
      <w:numFmt w:val="bullet"/>
      <w:lvlText w:val="•"/>
      <w:lvlJc w:val="left"/>
      <w:pPr>
        <w:ind w:left="4780" w:hanging="360"/>
      </w:pPr>
      <w:rPr>
        <w:rFonts w:hint="default"/>
        <w:lang w:val="en-CA" w:eastAsia="en-US" w:bidi="ar-SA"/>
      </w:rPr>
    </w:lvl>
    <w:lvl w:ilvl="6" w:tplc="612EA128">
      <w:numFmt w:val="bullet"/>
      <w:lvlText w:val="•"/>
      <w:lvlJc w:val="left"/>
      <w:pPr>
        <w:ind w:left="5740" w:hanging="360"/>
      </w:pPr>
      <w:rPr>
        <w:rFonts w:hint="default"/>
        <w:lang w:val="en-CA" w:eastAsia="en-US" w:bidi="ar-SA"/>
      </w:rPr>
    </w:lvl>
    <w:lvl w:ilvl="7" w:tplc="2D662972">
      <w:numFmt w:val="bullet"/>
      <w:lvlText w:val="•"/>
      <w:lvlJc w:val="left"/>
      <w:pPr>
        <w:ind w:left="6700" w:hanging="360"/>
      </w:pPr>
      <w:rPr>
        <w:rFonts w:hint="default"/>
        <w:lang w:val="en-CA" w:eastAsia="en-US" w:bidi="ar-SA"/>
      </w:rPr>
    </w:lvl>
    <w:lvl w:ilvl="8" w:tplc="5BF6849A">
      <w:numFmt w:val="bullet"/>
      <w:lvlText w:val="•"/>
      <w:lvlJc w:val="left"/>
      <w:pPr>
        <w:ind w:left="7660" w:hanging="360"/>
      </w:pPr>
      <w:rPr>
        <w:rFonts w:hint="default"/>
        <w:lang w:val="en-CA" w:eastAsia="en-US" w:bidi="ar-SA"/>
      </w:rPr>
    </w:lvl>
  </w:abstractNum>
  <w:abstractNum w:abstractNumId="11"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2194CE6"/>
    <w:multiLevelType w:val="hybridMultilevel"/>
    <w:tmpl w:val="141A9848"/>
    <w:lvl w:ilvl="0" w:tplc="10980FD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B929BD"/>
    <w:multiLevelType w:val="hybridMultilevel"/>
    <w:tmpl w:val="EBDAAE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C8B0700"/>
    <w:multiLevelType w:val="hybridMultilevel"/>
    <w:tmpl w:val="38A47152"/>
    <w:lvl w:ilvl="0" w:tplc="08F892C6">
      <w:start w:val="1"/>
      <w:numFmt w:val="lowerLetter"/>
      <w:lvlText w:val="%1)"/>
      <w:lvlJc w:val="left"/>
      <w:pPr>
        <w:ind w:left="5180" w:hanging="360"/>
      </w:pPr>
      <w:rPr>
        <w:rFonts w:hint="default"/>
      </w:rPr>
    </w:lvl>
    <w:lvl w:ilvl="1" w:tplc="10090019">
      <w:start w:val="1"/>
      <w:numFmt w:val="lowerLetter"/>
      <w:lvlText w:val="%2."/>
      <w:lvlJc w:val="left"/>
      <w:pPr>
        <w:ind w:left="5900" w:hanging="360"/>
      </w:pPr>
    </w:lvl>
    <w:lvl w:ilvl="2" w:tplc="1009001B" w:tentative="1">
      <w:start w:val="1"/>
      <w:numFmt w:val="lowerRoman"/>
      <w:lvlText w:val="%3."/>
      <w:lvlJc w:val="right"/>
      <w:pPr>
        <w:ind w:left="6620" w:hanging="180"/>
      </w:pPr>
    </w:lvl>
    <w:lvl w:ilvl="3" w:tplc="1009000F" w:tentative="1">
      <w:start w:val="1"/>
      <w:numFmt w:val="decimal"/>
      <w:lvlText w:val="%4."/>
      <w:lvlJc w:val="left"/>
      <w:pPr>
        <w:ind w:left="7340" w:hanging="360"/>
      </w:pPr>
    </w:lvl>
    <w:lvl w:ilvl="4" w:tplc="10090019" w:tentative="1">
      <w:start w:val="1"/>
      <w:numFmt w:val="lowerLetter"/>
      <w:lvlText w:val="%5."/>
      <w:lvlJc w:val="left"/>
      <w:pPr>
        <w:ind w:left="8060" w:hanging="360"/>
      </w:pPr>
    </w:lvl>
    <w:lvl w:ilvl="5" w:tplc="1009001B" w:tentative="1">
      <w:start w:val="1"/>
      <w:numFmt w:val="lowerRoman"/>
      <w:lvlText w:val="%6."/>
      <w:lvlJc w:val="right"/>
      <w:pPr>
        <w:ind w:left="8780" w:hanging="180"/>
      </w:pPr>
    </w:lvl>
    <w:lvl w:ilvl="6" w:tplc="1009000F" w:tentative="1">
      <w:start w:val="1"/>
      <w:numFmt w:val="decimal"/>
      <w:lvlText w:val="%7."/>
      <w:lvlJc w:val="left"/>
      <w:pPr>
        <w:ind w:left="9500" w:hanging="360"/>
      </w:pPr>
    </w:lvl>
    <w:lvl w:ilvl="7" w:tplc="10090019" w:tentative="1">
      <w:start w:val="1"/>
      <w:numFmt w:val="lowerLetter"/>
      <w:lvlText w:val="%8."/>
      <w:lvlJc w:val="left"/>
      <w:pPr>
        <w:ind w:left="10220" w:hanging="360"/>
      </w:pPr>
    </w:lvl>
    <w:lvl w:ilvl="8" w:tplc="1009001B" w:tentative="1">
      <w:start w:val="1"/>
      <w:numFmt w:val="lowerRoman"/>
      <w:lvlText w:val="%9."/>
      <w:lvlJc w:val="right"/>
      <w:pPr>
        <w:ind w:left="10940" w:hanging="180"/>
      </w:pPr>
    </w:lvl>
  </w:abstractNum>
  <w:abstractNum w:abstractNumId="15"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73FD0D20"/>
    <w:multiLevelType w:val="hybridMultilevel"/>
    <w:tmpl w:val="8842AB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BE77B8"/>
    <w:multiLevelType w:val="hybridMultilevel"/>
    <w:tmpl w:val="7BAC0DD0"/>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036F2A"/>
    <w:multiLevelType w:val="hybridMultilevel"/>
    <w:tmpl w:val="E3502F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3B74E5"/>
    <w:multiLevelType w:val="hybridMultilevel"/>
    <w:tmpl w:val="4530CB1E"/>
    <w:lvl w:ilvl="0" w:tplc="D7A8C8F6">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AA42CC9"/>
    <w:multiLevelType w:val="hybridMultilevel"/>
    <w:tmpl w:val="88A46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21"/>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2"/>
  </w:num>
  <w:num w:numId="9">
    <w:abstractNumId w:val="13"/>
  </w:num>
  <w:num w:numId="10">
    <w:abstractNumId w:val="5"/>
  </w:num>
  <w:num w:numId="11">
    <w:abstractNumId w:val="6"/>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0"/>
  </w:num>
  <w:num w:numId="17">
    <w:abstractNumId w:val="1"/>
  </w:num>
  <w:num w:numId="18">
    <w:abstractNumId w:val="14"/>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7"/>
  </w:num>
  <w:num w:numId="24">
    <w:abstractNumId w:val="19"/>
  </w:num>
  <w:num w:numId="25">
    <w:abstractNumId w:val="9"/>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5ED"/>
    <w:rsid w:val="00040970"/>
    <w:rsid w:val="00040EEF"/>
    <w:rsid w:val="00040FBF"/>
    <w:rsid w:val="00041111"/>
    <w:rsid w:val="000411C1"/>
    <w:rsid w:val="00041692"/>
    <w:rsid w:val="0004190E"/>
    <w:rsid w:val="00041ACF"/>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68C"/>
    <w:rsid w:val="00046090"/>
    <w:rsid w:val="000463A6"/>
    <w:rsid w:val="0004679C"/>
    <w:rsid w:val="000467BC"/>
    <w:rsid w:val="00046803"/>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8CA"/>
    <w:rsid w:val="000C2965"/>
    <w:rsid w:val="000C2CA7"/>
    <w:rsid w:val="000C2DDC"/>
    <w:rsid w:val="000C2E8D"/>
    <w:rsid w:val="000C2F12"/>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09C"/>
    <w:rsid w:val="000F611A"/>
    <w:rsid w:val="000F62F0"/>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75"/>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DC2"/>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768"/>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3AA"/>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A5"/>
    <w:rsid w:val="0022524E"/>
    <w:rsid w:val="00225440"/>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6F2B"/>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05"/>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FE"/>
    <w:rsid w:val="002B55A1"/>
    <w:rsid w:val="002B568D"/>
    <w:rsid w:val="002B5694"/>
    <w:rsid w:val="002B57F5"/>
    <w:rsid w:val="002B58C1"/>
    <w:rsid w:val="002B58C7"/>
    <w:rsid w:val="002B59F8"/>
    <w:rsid w:val="002B5AFD"/>
    <w:rsid w:val="002B5EAF"/>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F77"/>
    <w:rsid w:val="002E1322"/>
    <w:rsid w:val="002E1369"/>
    <w:rsid w:val="002E138E"/>
    <w:rsid w:val="002E1621"/>
    <w:rsid w:val="002E1AB9"/>
    <w:rsid w:val="002E1BEA"/>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2C3"/>
    <w:rsid w:val="002F03A4"/>
    <w:rsid w:val="002F03A8"/>
    <w:rsid w:val="002F05CE"/>
    <w:rsid w:val="002F0612"/>
    <w:rsid w:val="002F0623"/>
    <w:rsid w:val="002F07A6"/>
    <w:rsid w:val="002F084D"/>
    <w:rsid w:val="002F1140"/>
    <w:rsid w:val="002F139C"/>
    <w:rsid w:val="002F13C1"/>
    <w:rsid w:val="002F1690"/>
    <w:rsid w:val="002F172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99B"/>
    <w:rsid w:val="00320A2F"/>
    <w:rsid w:val="00320B30"/>
    <w:rsid w:val="00320E1D"/>
    <w:rsid w:val="00320FB1"/>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0A8"/>
    <w:rsid w:val="0033226B"/>
    <w:rsid w:val="003324C0"/>
    <w:rsid w:val="003324DC"/>
    <w:rsid w:val="003325DB"/>
    <w:rsid w:val="0033274A"/>
    <w:rsid w:val="0033277B"/>
    <w:rsid w:val="00332A9A"/>
    <w:rsid w:val="00332B80"/>
    <w:rsid w:val="00332BA5"/>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03A"/>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8E4"/>
    <w:rsid w:val="00386909"/>
    <w:rsid w:val="00386962"/>
    <w:rsid w:val="003869FE"/>
    <w:rsid w:val="00386B9B"/>
    <w:rsid w:val="00386C85"/>
    <w:rsid w:val="00386C9D"/>
    <w:rsid w:val="00386D0D"/>
    <w:rsid w:val="00386D75"/>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27B"/>
    <w:rsid w:val="003F62E3"/>
    <w:rsid w:val="003F6679"/>
    <w:rsid w:val="003F6723"/>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A3"/>
    <w:rsid w:val="00465FB1"/>
    <w:rsid w:val="00466660"/>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3DA7"/>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CF"/>
    <w:rsid w:val="0052179C"/>
    <w:rsid w:val="0052192F"/>
    <w:rsid w:val="00521A83"/>
    <w:rsid w:val="00521B6E"/>
    <w:rsid w:val="00521C6A"/>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3096"/>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E9B"/>
    <w:rsid w:val="00650F25"/>
    <w:rsid w:val="00650F2F"/>
    <w:rsid w:val="00650F75"/>
    <w:rsid w:val="0065101E"/>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7A"/>
    <w:rsid w:val="006733C2"/>
    <w:rsid w:val="00673657"/>
    <w:rsid w:val="00673705"/>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4A5"/>
    <w:rsid w:val="006754F6"/>
    <w:rsid w:val="0067592F"/>
    <w:rsid w:val="00675B0D"/>
    <w:rsid w:val="00675B14"/>
    <w:rsid w:val="00675D8C"/>
    <w:rsid w:val="00675F12"/>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77F"/>
    <w:rsid w:val="007037BD"/>
    <w:rsid w:val="007037EA"/>
    <w:rsid w:val="007039B9"/>
    <w:rsid w:val="00703D38"/>
    <w:rsid w:val="00703F64"/>
    <w:rsid w:val="00704218"/>
    <w:rsid w:val="00704240"/>
    <w:rsid w:val="00704283"/>
    <w:rsid w:val="007042B7"/>
    <w:rsid w:val="007042ED"/>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49"/>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733F"/>
    <w:rsid w:val="00757399"/>
    <w:rsid w:val="007574C9"/>
    <w:rsid w:val="00757551"/>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507D"/>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A3"/>
    <w:rsid w:val="007811E4"/>
    <w:rsid w:val="00781235"/>
    <w:rsid w:val="007812C7"/>
    <w:rsid w:val="007814DC"/>
    <w:rsid w:val="00781657"/>
    <w:rsid w:val="00781C3D"/>
    <w:rsid w:val="00781C52"/>
    <w:rsid w:val="00781C8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C6B"/>
    <w:rsid w:val="00793CFC"/>
    <w:rsid w:val="00793D4D"/>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2AB"/>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EAE"/>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9FE"/>
    <w:rsid w:val="00802A97"/>
    <w:rsid w:val="00802B8A"/>
    <w:rsid w:val="00802D60"/>
    <w:rsid w:val="00802E7D"/>
    <w:rsid w:val="00803089"/>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3E12"/>
    <w:rsid w:val="00864191"/>
    <w:rsid w:val="008641B1"/>
    <w:rsid w:val="00864763"/>
    <w:rsid w:val="00864980"/>
    <w:rsid w:val="00864A77"/>
    <w:rsid w:val="00864A9E"/>
    <w:rsid w:val="00864B47"/>
    <w:rsid w:val="00864BCC"/>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02A"/>
    <w:rsid w:val="00874115"/>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D3D"/>
    <w:rsid w:val="0088617A"/>
    <w:rsid w:val="008861A2"/>
    <w:rsid w:val="00886552"/>
    <w:rsid w:val="0088689E"/>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F75"/>
    <w:rsid w:val="00904FEB"/>
    <w:rsid w:val="0090507E"/>
    <w:rsid w:val="00905865"/>
    <w:rsid w:val="00905BB9"/>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BB6"/>
    <w:rsid w:val="00914C09"/>
    <w:rsid w:val="00914DF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DFA"/>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4A0"/>
    <w:rsid w:val="009D54B6"/>
    <w:rsid w:val="009D5575"/>
    <w:rsid w:val="009D564B"/>
    <w:rsid w:val="009D582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287"/>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AD5"/>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A84"/>
    <w:rsid w:val="00A1709E"/>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8D"/>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2F"/>
    <w:rsid w:val="00A623BB"/>
    <w:rsid w:val="00A62690"/>
    <w:rsid w:val="00A626F2"/>
    <w:rsid w:val="00A627BD"/>
    <w:rsid w:val="00A627CD"/>
    <w:rsid w:val="00A62A1F"/>
    <w:rsid w:val="00A62C85"/>
    <w:rsid w:val="00A62C9A"/>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0BE"/>
    <w:rsid w:val="00AD3123"/>
    <w:rsid w:val="00AD33C5"/>
    <w:rsid w:val="00AD37AE"/>
    <w:rsid w:val="00AD37C6"/>
    <w:rsid w:val="00AD39D0"/>
    <w:rsid w:val="00AD39E0"/>
    <w:rsid w:val="00AD3A69"/>
    <w:rsid w:val="00AD3B75"/>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BD0"/>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93"/>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9E"/>
    <w:rsid w:val="00AF61FA"/>
    <w:rsid w:val="00AF629D"/>
    <w:rsid w:val="00AF638D"/>
    <w:rsid w:val="00AF6475"/>
    <w:rsid w:val="00AF6589"/>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B3"/>
    <w:rsid w:val="00B258DE"/>
    <w:rsid w:val="00B259F0"/>
    <w:rsid w:val="00B25C7C"/>
    <w:rsid w:val="00B25FAD"/>
    <w:rsid w:val="00B2607C"/>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CD0"/>
    <w:rsid w:val="00B33D5D"/>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C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074"/>
    <w:rsid w:val="00C13120"/>
    <w:rsid w:val="00C13158"/>
    <w:rsid w:val="00C131E3"/>
    <w:rsid w:val="00C13206"/>
    <w:rsid w:val="00C1334A"/>
    <w:rsid w:val="00C13454"/>
    <w:rsid w:val="00C136C7"/>
    <w:rsid w:val="00C136DC"/>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37F60"/>
    <w:rsid w:val="00C4054A"/>
    <w:rsid w:val="00C40641"/>
    <w:rsid w:val="00C4071D"/>
    <w:rsid w:val="00C40994"/>
    <w:rsid w:val="00C409FB"/>
    <w:rsid w:val="00C40A3D"/>
    <w:rsid w:val="00C40AE9"/>
    <w:rsid w:val="00C40DBE"/>
    <w:rsid w:val="00C4153C"/>
    <w:rsid w:val="00C41859"/>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8D"/>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245"/>
    <w:rsid w:val="00C632DD"/>
    <w:rsid w:val="00C63473"/>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37"/>
    <w:rsid w:val="00CE63A8"/>
    <w:rsid w:val="00CE650C"/>
    <w:rsid w:val="00CE6714"/>
    <w:rsid w:val="00CE68DA"/>
    <w:rsid w:val="00CE6925"/>
    <w:rsid w:val="00CE6A6A"/>
    <w:rsid w:val="00CE6B7B"/>
    <w:rsid w:val="00CE6D38"/>
    <w:rsid w:val="00CE7050"/>
    <w:rsid w:val="00CE7168"/>
    <w:rsid w:val="00CE71D3"/>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DAD"/>
    <w:rsid w:val="00CF4E9B"/>
    <w:rsid w:val="00CF4FF6"/>
    <w:rsid w:val="00CF50D8"/>
    <w:rsid w:val="00CF5337"/>
    <w:rsid w:val="00CF5724"/>
    <w:rsid w:val="00CF5933"/>
    <w:rsid w:val="00CF59DC"/>
    <w:rsid w:val="00CF5E76"/>
    <w:rsid w:val="00CF5F02"/>
    <w:rsid w:val="00CF61D8"/>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56"/>
    <w:rsid w:val="00D1207D"/>
    <w:rsid w:val="00D12348"/>
    <w:rsid w:val="00D1268A"/>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03"/>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52B"/>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C7"/>
    <w:rsid w:val="00D6773E"/>
    <w:rsid w:val="00D6793E"/>
    <w:rsid w:val="00D679DB"/>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003"/>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274"/>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BE9"/>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25"/>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725"/>
    <w:rsid w:val="00EB398F"/>
    <w:rsid w:val="00EB3A3C"/>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C9D"/>
    <w:rsid w:val="00ED5F27"/>
    <w:rsid w:val="00ED6296"/>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ADB"/>
    <w:rsid w:val="00F27C0A"/>
    <w:rsid w:val="00F27FCF"/>
    <w:rsid w:val="00F300A0"/>
    <w:rsid w:val="00F3018F"/>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19B"/>
    <w:rsid w:val="00F371B9"/>
    <w:rsid w:val="00F37232"/>
    <w:rsid w:val="00F37388"/>
    <w:rsid w:val="00F3746E"/>
    <w:rsid w:val="00F3748F"/>
    <w:rsid w:val="00F37524"/>
    <w:rsid w:val="00F376F7"/>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E22"/>
    <w:rsid w:val="00F52EDB"/>
    <w:rsid w:val="00F5318C"/>
    <w:rsid w:val="00F53246"/>
    <w:rsid w:val="00F53608"/>
    <w:rsid w:val="00F53716"/>
    <w:rsid w:val="00F53AD8"/>
    <w:rsid w:val="00F53C95"/>
    <w:rsid w:val="00F53FFD"/>
    <w:rsid w:val="00F540F3"/>
    <w:rsid w:val="00F54255"/>
    <w:rsid w:val="00F546A8"/>
    <w:rsid w:val="00F54A5D"/>
    <w:rsid w:val="00F54B62"/>
    <w:rsid w:val="00F54C67"/>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992"/>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99A"/>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14"/>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ontari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aeolog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3692</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(MNRF)</cp:lastModifiedBy>
  <cp:revision>3</cp:revision>
  <cp:lastPrinted>2023-04-28T15:12:00Z</cp:lastPrinted>
  <dcterms:created xsi:type="dcterms:W3CDTF">2023-05-12T18:15:00Z</dcterms:created>
  <dcterms:modified xsi:type="dcterms:W3CDTF">2023-05-12T18:17:00Z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